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附件1景东县人民医院消防器材采购项目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项目名称：景东县人民医院消防器材采购项目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  <w:t>项目预算：80000元，中标方需与医院后勤基建科联系，到现场核实更换消防器材的情况，并负责采购消防器材的安装。</w:t>
      </w:r>
      <w:bookmarkStart w:id="0" w:name="_GoBack"/>
      <w:bookmarkEnd w:id="0"/>
    </w:p>
    <w:tbl>
      <w:tblPr>
        <w:tblStyle w:val="6"/>
        <w:tblW w:w="835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86"/>
        <w:gridCol w:w="1066"/>
        <w:gridCol w:w="793"/>
        <w:gridCol w:w="1193"/>
        <w:gridCol w:w="1170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景东县人民医院消防器材汇总报价表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电动闭门器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灭火器3kg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灭火器5kg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稳压泵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闭门器拉手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风机控按钮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顺式器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悬挂灭火器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顶层风机风布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消火栓箱门框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sz w:val="24"/>
                <w:szCs w:val="24"/>
              </w:rPr>
              <w:t>注：此表请放在响应文件封面后第一页，以方便唱标。</w:t>
            </w:r>
          </w:p>
        </w:tc>
      </w:tr>
    </w:tbl>
    <w:p>
      <w:pPr>
        <w:pStyle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</w:p>
    <w:p>
      <w:pPr>
        <w:pStyle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本项目采用综合评分，评审标准：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205"/>
        <w:gridCol w:w="1893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消防器材质量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5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报价分数根据各供应商的报价，通过公式：院内采购报价得分=(院内采购基准价/最终报价)×50进行计算。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消防器材质量，综合所有供应商提供的产品，进行综合评估，第一个档次：14～20分，第二个档次：7～13分，第三个档次：1～6分。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DB4B4"/>
    <w:multiLevelType w:val="singleLevel"/>
    <w:tmpl w:val="8E3DB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wMDE1NGNlYjVlMjMxNzIyOTVlZjliZTY4ZGMifQ=="/>
  </w:docVars>
  <w:rsids>
    <w:rsidRoot w:val="3FA17EF6"/>
    <w:rsid w:val="02B920F8"/>
    <w:rsid w:val="07434200"/>
    <w:rsid w:val="0D5826E4"/>
    <w:rsid w:val="10EB6002"/>
    <w:rsid w:val="347A7496"/>
    <w:rsid w:val="3FA17EF6"/>
    <w:rsid w:val="4670586A"/>
    <w:rsid w:val="5195137E"/>
    <w:rsid w:val="55BC22CF"/>
    <w:rsid w:val="5890307A"/>
    <w:rsid w:val="5D345BC4"/>
    <w:rsid w:val="69DB65A0"/>
    <w:rsid w:val="71443148"/>
    <w:rsid w:val="74623391"/>
    <w:rsid w:val="74D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after="120"/>
      <w:ind w:left="200" w:leftChars="200"/>
      <w:jc w:val="left"/>
    </w:pPr>
    <w:rPr>
      <w:rFonts w:ascii="Times New Roman" w:hAnsi="Times New Roman" w:cs="Times New Roman"/>
      <w:szCs w:val="24"/>
    </w:rPr>
  </w:style>
  <w:style w:type="paragraph" w:styleId="3">
    <w:name w:val="Plain Text"/>
    <w:basedOn w:val="1"/>
    <w:next w:val="1"/>
    <w:qFormat/>
    <w:uiPriority w:val="0"/>
    <w:pPr>
      <w:widowControl/>
      <w:jc w:val="left"/>
    </w:pPr>
    <w:rPr>
      <w:rFonts w:ascii="宋体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Table Paragraph"/>
    <w:basedOn w:val="1"/>
    <w:qFormat/>
    <w:uiPriority w:val="0"/>
    <w:rPr>
      <w:rFonts w:ascii="宋体" w:hAnsi="宋体" w:cs="宋体"/>
      <w:lang w:val="zh-CN" w:bidi="zh-CN"/>
    </w:rPr>
  </w:style>
  <w:style w:type="character" w:customStyle="1" w:styleId="11">
    <w:name w:val="font21"/>
    <w:basedOn w:val="8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2451</Words>
  <Characters>2704</Characters>
  <Lines>0</Lines>
  <Paragraphs>0</Paragraphs>
  <TotalTime>4</TotalTime>
  <ScaleCrop>false</ScaleCrop>
  <LinksUpToDate>false</LinksUpToDate>
  <CharactersWithSpaces>2756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2022-08-02T09:34:00Z</dcterms:created>
  <dc:creator>Mask</dc:creator>
  <cp:lastModifiedBy>admin</cp:lastModifiedBy>
  <dcterms:modified xsi:type="dcterms:W3CDTF">2025-01-10T02:06:14Z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8CCCCF8034A948399444A1CF43EEA6A3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