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4B8B5">
      <w:pPr>
        <w:keepNext w:val="0"/>
        <w:keepLines w:val="0"/>
        <w:pageBreakBefore w:val="0"/>
        <w:kinsoku/>
        <w:wordWrap/>
        <w:overflowPunct/>
        <w:topLinePunct w:val="0"/>
        <w:autoSpaceDE/>
        <w:autoSpaceDN/>
        <w:bidi w:val="0"/>
        <w:snapToGrid/>
        <w:spacing w:line="360" w:lineRule="auto"/>
        <w:ind w:firstLine="2198" w:firstLineChars="500"/>
        <w:jc w:val="both"/>
        <w:textAlignment w:val="auto"/>
        <w:rPr>
          <w:rFonts w:hint="eastAsia" w:ascii="宋体" w:hAnsi="宋体"/>
          <w:b/>
          <w:sz w:val="24"/>
          <w:highlight w:val="none"/>
        </w:rPr>
      </w:pPr>
      <w:bookmarkStart w:id="0" w:name="_GoBack"/>
      <w:bookmarkEnd w:id="0"/>
      <w:r>
        <w:rPr>
          <w:rFonts w:hint="eastAsia"/>
          <w:b/>
          <w:bCs/>
          <w:spacing w:val="4"/>
          <w:sz w:val="43"/>
          <w:szCs w:val="43"/>
          <w:lang w:val="en-US" w:eastAsia="zh-CN"/>
        </w:rPr>
        <w:t>采购内容及相关</w:t>
      </w:r>
      <w:r>
        <w:rPr>
          <w:b/>
          <w:bCs/>
          <w:spacing w:val="4"/>
          <w:sz w:val="43"/>
          <w:szCs w:val="43"/>
        </w:rPr>
        <w:t>需求</w:t>
      </w:r>
    </w:p>
    <w:p w14:paraId="0BADADD4">
      <w:pPr>
        <w:keepNext w:val="0"/>
        <w:keepLines w:val="0"/>
        <w:pageBreakBefore w:val="0"/>
        <w:numPr>
          <w:ilvl w:val="0"/>
          <w:numId w:val="1"/>
        </w:numPr>
        <w:kinsoku/>
        <w:wordWrap/>
        <w:overflowPunct/>
        <w:topLinePunct w:val="0"/>
        <w:autoSpaceDE/>
        <w:autoSpaceDN/>
        <w:bidi w:val="0"/>
        <w:snapToGrid/>
        <w:spacing w:line="360" w:lineRule="auto"/>
        <w:ind w:firstLine="482" w:firstLineChars="200"/>
        <w:jc w:val="left"/>
        <w:textAlignment w:val="auto"/>
        <w:rPr>
          <w:rFonts w:hint="eastAsia" w:ascii="宋体" w:hAnsi="宋体"/>
          <w:b/>
          <w:sz w:val="24"/>
          <w:highlight w:val="none"/>
        </w:rPr>
      </w:pPr>
      <w:r>
        <w:rPr>
          <w:rFonts w:hint="eastAsia" w:ascii="宋体" w:hAnsi="宋体"/>
          <w:b/>
          <w:sz w:val="24"/>
          <w:highlight w:val="none"/>
        </w:rPr>
        <w:t>招标内容：</w:t>
      </w:r>
    </w:p>
    <w:p w14:paraId="0886F367">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1、对</w:t>
      </w:r>
      <w:r>
        <w:rPr>
          <w:rFonts w:hint="eastAsia" w:ascii="宋体" w:hAnsi="宋体"/>
          <w:sz w:val="24"/>
          <w:highlight w:val="none"/>
          <w:lang w:eastAsia="zh-CN"/>
        </w:rPr>
        <w:t>景东彝族自治县中医医院</w:t>
      </w:r>
      <w:r>
        <w:rPr>
          <w:rFonts w:hint="eastAsia" w:ascii="宋体" w:hAnsi="宋体"/>
          <w:sz w:val="24"/>
          <w:highlight w:val="none"/>
          <w:lang w:val="en-US" w:eastAsia="zh-CN"/>
        </w:rPr>
        <w:t>过渡期</w:t>
      </w:r>
      <w:r>
        <w:rPr>
          <w:rFonts w:hint="eastAsia" w:ascii="宋体" w:hAnsi="宋体" w:cs="宋体"/>
          <w:sz w:val="24"/>
          <w:szCs w:val="24"/>
          <w:highlight w:val="none"/>
          <w:lang w:val="en-US" w:eastAsia="zh-CN"/>
        </w:rPr>
        <w:t>后勤保障</w:t>
      </w:r>
      <w:r>
        <w:rPr>
          <w:rFonts w:hint="eastAsia" w:ascii="宋体" w:hAnsi="宋体"/>
          <w:sz w:val="24"/>
          <w:highlight w:val="none"/>
        </w:rPr>
        <w:t>服务进行采购。</w:t>
      </w:r>
    </w:p>
    <w:p w14:paraId="252B49FF">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sz w:val="24"/>
          <w:highlight w:val="none"/>
        </w:rPr>
      </w:pPr>
      <w:r>
        <w:rPr>
          <w:rFonts w:hint="eastAsia" w:ascii="宋体" w:hAnsi="宋体"/>
          <w:b/>
          <w:bCs/>
          <w:sz w:val="24"/>
          <w:highlight w:val="none"/>
        </w:rPr>
        <w:t>2、服务地点</w:t>
      </w:r>
      <w:r>
        <w:rPr>
          <w:rFonts w:hint="eastAsia" w:ascii="宋体" w:hAnsi="宋体"/>
          <w:sz w:val="24"/>
          <w:highlight w:val="none"/>
        </w:rPr>
        <w:t>：</w:t>
      </w:r>
      <w:r>
        <w:rPr>
          <w:rFonts w:hint="eastAsia" w:ascii="宋体" w:hAnsi="宋体"/>
          <w:sz w:val="24"/>
          <w:highlight w:val="none"/>
          <w:lang w:eastAsia="zh-CN"/>
        </w:rPr>
        <w:t>景东彝族自治县中医医院</w:t>
      </w:r>
      <w:r>
        <w:rPr>
          <w:rFonts w:hint="eastAsia" w:ascii="宋体" w:hAnsi="宋体"/>
          <w:sz w:val="24"/>
          <w:highlight w:val="none"/>
        </w:rPr>
        <w:t>全院范围内（视</w:t>
      </w:r>
      <w:r>
        <w:rPr>
          <w:rFonts w:hint="eastAsia" w:ascii="宋体" w:hAnsi="宋体"/>
          <w:sz w:val="24"/>
          <w:szCs w:val="24"/>
          <w:highlight w:val="none"/>
          <w:lang w:eastAsia="zh-CN"/>
        </w:rPr>
        <w:t>后勤保障</w:t>
      </w:r>
      <w:r>
        <w:rPr>
          <w:rFonts w:hint="eastAsia" w:ascii="宋体" w:hAnsi="宋体"/>
          <w:sz w:val="24"/>
          <w:highlight w:val="none"/>
        </w:rPr>
        <w:t>服务相关要求最终由采购人指定地点为准）。</w:t>
      </w:r>
    </w:p>
    <w:p w14:paraId="62949665">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sz w:val="24"/>
          <w:highlight w:val="none"/>
        </w:rPr>
      </w:pPr>
      <w:r>
        <w:rPr>
          <w:rFonts w:hint="eastAsia" w:ascii="宋体" w:hAnsi="宋体"/>
          <w:b/>
          <w:bCs/>
          <w:sz w:val="24"/>
          <w:highlight w:val="none"/>
        </w:rPr>
        <w:t>3、服务质量标准：</w:t>
      </w:r>
      <w:r>
        <w:rPr>
          <w:rFonts w:hint="eastAsia" w:ascii="宋体" w:hAnsi="宋体"/>
          <w:sz w:val="24"/>
          <w:highlight w:val="none"/>
        </w:rPr>
        <w:t>符合行业现行相关规定及《云南省物业管理规定》和合同约定的相关要求，并随时接受招标人的检查、监督。</w:t>
      </w:r>
    </w:p>
    <w:p w14:paraId="2FF2834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sz w:val="24"/>
          <w:highlight w:val="none"/>
          <w:lang w:eastAsia="zh-CN"/>
        </w:rPr>
      </w:pPr>
      <w:r>
        <w:rPr>
          <w:rFonts w:hint="eastAsia" w:ascii="宋体" w:hAnsi="宋体"/>
          <w:sz w:val="24"/>
          <w:highlight w:val="none"/>
        </w:rPr>
        <w:t>4、</w:t>
      </w:r>
      <w:r>
        <w:rPr>
          <w:rFonts w:hint="eastAsia" w:ascii="宋体" w:hAnsi="宋体"/>
          <w:b/>
          <w:bCs/>
          <w:sz w:val="24"/>
          <w:highlight w:val="none"/>
        </w:rPr>
        <w:t>服务期限</w:t>
      </w:r>
      <w:r>
        <w:rPr>
          <w:rFonts w:hint="eastAsia" w:ascii="宋体" w:hAnsi="宋体"/>
          <w:sz w:val="24"/>
          <w:highlight w:val="none"/>
        </w:rPr>
        <w:t>：合同签订之日起</w:t>
      </w:r>
      <w:r>
        <w:rPr>
          <w:rFonts w:hint="eastAsia" w:ascii="宋体" w:hAnsi="宋体"/>
          <w:sz w:val="24"/>
          <w:highlight w:val="none"/>
          <w:lang w:val="en-US" w:eastAsia="zh-CN"/>
        </w:rPr>
        <w:t>至业主正式完成招标采购，中标公司进驻接管止</w:t>
      </w:r>
      <w:r>
        <w:rPr>
          <w:rFonts w:hint="eastAsia" w:ascii="宋体" w:hAnsi="宋体"/>
          <w:sz w:val="24"/>
          <w:highlight w:val="none"/>
        </w:rPr>
        <w:t>。</w:t>
      </w:r>
    </w:p>
    <w:p w14:paraId="4C08415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注：</w:t>
      </w:r>
      <w:r>
        <w:rPr>
          <w:rFonts w:hint="eastAsia" w:ascii="宋体" w:hAnsi="宋体"/>
          <w:sz w:val="24"/>
          <w:highlight w:val="none"/>
          <w:lang w:val="en-US" w:eastAsia="zh-CN"/>
        </w:rPr>
        <w:t>本项目采购业主在完成正式招标之前的过渡期物业管理服务，预计一月左右，具体服务时长，根据招标采购工作进展情况决定</w:t>
      </w:r>
      <w:r>
        <w:rPr>
          <w:rFonts w:hint="eastAsia" w:ascii="宋体" w:hAnsi="宋体"/>
          <w:sz w:val="24"/>
          <w:highlight w:val="none"/>
        </w:rPr>
        <w:t>。</w:t>
      </w:r>
    </w:p>
    <w:p w14:paraId="0162403B">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6、人员配置要求：</w:t>
      </w:r>
      <w:r>
        <w:rPr>
          <w:rFonts w:hint="eastAsia" w:ascii="宋体" w:hAnsi="宋体"/>
          <w:sz w:val="24"/>
          <w:highlight w:val="none"/>
          <w:lang w:val="en-US" w:eastAsia="zh-CN"/>
        </w:rPr>
        <w:t>管理业主现有人员，无需新派遣，业主现有</w:t>
      </w:r>
      <w:r>
        <w:rPr>
          <w:rFonts w:hint="eastAsia" w:ascii="宋体" w:hAnsi="宋体"/>
          <w:color w:val="9BBB59" w:themeColor="accent3"/>
          <w:sz w:val="24"/>
          <w:highlight w:val="none"/>
          <w14:textFill>
            <w14:solidFill>
              <w14:schemeClr w14:val="accent3"/>
            </w14:solidFill>
          </w14:textFill>
        </w:rPr>
        <w:t>保洁人员</w:t>
      </w:r>
      <w:r>
        <w:rPr>
          <w:rFonts w:hint="eastAsia" w:ascii="宋体" w:hAnsi="宋体"/>
          <w:color w:val="9BBB59" w:themeColor="accent3"/>
          <w:sz w:val="24"/>
          <w:highlight w:val="none"/>
          <w:lang w:val="en-US" w:eastAsia="zh-CN"/>
          <w14:textFill>
            <w14:solidFill>
              <w14:schemeClr w14:val="accent3"/>
            </w14:solidFill>
          </w14:textFill>
        </w:rPr>
        <w:t>不</w:t>
      </w:r>
      <w:r>
        <w:rPr>
          <w:rFonts w:hint="eastAsia" w:ascii="宋体" w:hAnsi="宋体"/>
          <w:color w:val="9BBB59" w:themeColor="accent3"/>
          <w:sz w:val="24"/>
          <w:highlight w:val="none"/>
          <w14:textFill>
            <w14:solidFill>
              <w14:schemeClr w14:val="accent3"/>
            </w14:solidFill>
          </w14:textFill>
        </w:rPr>
        <w:t>少</w:t>
      </w:r>
      <w:r>
        <w:rPr>
          <w:rFonts w:hint="eastAsia" w:ascii="宋体" w:hAnsi="宋体"/>
          <w:color w:val="9BBB59" w:themeColor="accent3"/>
          <w:sz w:val="24"/>
          <w:highlight w:val="none"/>
          <w:lang w:val="en-US" w:eastAsia="zh-CN"/>
          <w14:textFill>
            <w14:solidFill>
              <w14:schemeClr w14:val="accent3"/>
            </w14:solidFill>
          </w14:textFill>
        </w:rPr>
        <w:t>于30</w:t>
      </w:r>
      <w:r>
        <w:rPr>
          <w:rFonts w:hint="eastAsia" w:ascii="宋体" w:hAnsi="宋体"/>
          <w:color w:val="9BBB59" w:themeColor="accent3"/>
          <w:sz w:val="24"/>
          <w:highlight w:val="none"/>
          <w14:textFill>
            <w14:solidFill>
              <w14:schemeClr w14:val="accent3"/>
            </w14:solidFill>
          </w14:textFill>
        </w:rPr>
        <w:t>人，</w:t>
      </w:r>
      <w:r>
        <w:rPr>
          <w:rFonts w:hint="eastAsia" w:ascii="宋体" w:hAnsi="宋体"/>
          <w:color w:val="9BBB59" w:themeColor="accent3"/>
          <w:sz w:val="24"/>
          <w:highlight w:val="none"/>
          <w:lang w:val="en-US" w:eastAsia="zh-CN"/>
          <w14:textFill>
            <w14:solidFill>
              <w14:schemeClr w14:val="accent3"/>
            </w14:solidFill>
          </w14:textFill>
        </w:rPr>
        <w:t>水电工不少于2人；绿化人员不少于2人；医疗辅助人员不少于7人。</w:t>
      </w:r>
      <w:r>
        <w:rPr>
          <w:rFonts w:hint="eastAsia" w:ascii="宋体" w:hAnsi="宋体"/>
          <w:sz w:val="24"/>
          <w:highlight w:val="none"/>
        </w:rPr>
        <w:t>供应商</w:t>
      </w:r>
      <w:r>
        <w:rPr>
          <w:rFonts w:hint="eastAsia" w:ascii="宋体" w:hAnsi="宋体"/>
          <w:sz w:val="24"/>
          <w:highlight w:val="none"/>
          <w:lang w:val="en-US" w:eastAsia="zh-CN"/>
        </w:rPr>
        <w:t>负责</w:t>
      </w:r>
      <w:r>
        <w:rPr>
          <w:rFonts w:hint="eastAsia" w:ascii="宋体" w:hAnsi="宋体"/>
          <w:sz w:val="24"/>
          <w:highlight w:val="none"/>
        </w:rPr>
        <w:t>提供</w:t>
      </w:r>
      <w:r>
        <w:rPr>
          <w:rFonts w:hint="eastAsia" w:ascii="宋体" w:hAnsi="宋体"/>
          <w:sz w:val="24"/>
          <w:highlight w:val="none"/>
          <w:lang w:val="en-US" w:eastAsia="zh-CN"/>
        </w:rPr>
        <w:t>管理服务，发放现有人员的工资，提供</w:t>
      </w:r>
      <w:r>
        <w:rPr>
          <w:rFonts w:hint="eastAsia" w:ascii="宋体" w:hAnsi="宋体"/>
          <w:sz w:val="24"/>
          <w:highlight w:val="none"/>
        </w:rPr>
        <w:t>相应服务，不得随意减</w:t>
      </w:r>
      <w:r>
        <w:rPr>
          <w:rFonts w:hint="eastAsia" w:ascii="宋体" w:hAnsi="宋体"/>
          <w:sz w:val="24"/>
          <w:highlight w:val="none"/>
          <w:lang w:val="en-US" w:eastAsia="zh-CN"/>
        </w:rPr>
        <w:t>少</w:t>
      </w:r>
      <w:r>
        <w:rPr>
          <w:rFonts w:hint="eastAsia" w:ascii="宋体" w:hAnsi="宋体"/>
          <w:sz w:val="24"/>
          <w:highlight w:val="none"/>
        </w:rPr>
        <w:t>，否则将按合同约定承担相应违约责任。</w:t>
      </w:r>
    </w:p>
    <w:p w14:paraId="38049EAD">
      <w:pPr>
        <w:keepNext w:val="0"/>
        <w:keepLines w:val="0"/>
        <w:pageBreakBefore w:val="0"/>
        <w:widowControl/>
        <w:suppressLineNumbers w:val="0"/>
        <w:kinsoku/>
        <w:wordWrap/>
        <w:overflowPunct/>
        <w:topLinePunct w:val="0"/>
        <w:autoSpaceDE/>
        <w:autoSpaceDN/>
        <w:bidi w:val="0"/>
        <w:snapToGrid/>
        <w:spacing w:line="360" w:lineRule="auto"/>
        <w:ind w:firstLine="482" w:firstLineChars="200"/>
        <w:jc w:val="left"/>
        <w:textAlignment w:val="auto"/>
        <w:rPr>
          <w:b w:val="0"/>
          <w:bCs w:val="0"/>
        </w:rPr>
      </w:pPr>
      <w:r>
        <w:rPr>
          <w:rFonts w:hint="eastAsia" w:ascii="宋体" w:hAnsi="宋体" w:eastAsia="宋体" w:cs="宋体"/>
          <w:b/>
          <w:bCs/>
          <w:color w:val="000000"/>
          <w:kern w:val="0"/>
          <w:sz w:val="24"/>
          <w:szCs w:val="24"/>
          <w:lang w:val="en-US" w:eastAsia="zh-CN" w:bidi="ar"/>
        </w:rPr>
        <w:t>二、人员配置及服务内容</w:t>
      </w:r>
      <w:r>
        <w:rPr>
          <w:rFonts w:hint="eastAsia" w:ascii="宋体" w:hAnsi="宋体" w:eastAsia="宋体" w:cs="宋体"/>
          <w:b w:val="0"/>
          <w:bCs w:val="0"/>
          <w:color w:val="000000"/>
          <w:kern w:val="0"/>
          <w:sz w:val="24"/>
          <w:szCs w:val="24"/>
          <w:lang w:val="en-US" w:eastAsia="zh-CN" w:bidi="ar"/>
        </w:rPr>
        <w:t xml:space="preserve"> </w:t>
      </w:r>
    </w:p>
    <w:p w14:paraId="211185C6">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default"/>
          <w:b w:val="0"/>
          <w:bCs w:val="0"/>
          <w:lang w:val="en-US"/>
        </w:rPr>
      </w:pPr>
      <w:r>
        <w:rPr>
          <w:rFonts w:hint="eastAsia" w:ascii="宋体" w:hAnsi="宋体" w:eastAsia="宋体" w:cs="宋体"/>
          <w:b w:val="0"/>
          <w:bCs w:val="0"/>
          <w:color w:val="000000"/>
          <w:kern w:val="0"/>
          <w:sz w:val="24"/>
          <w:szCs w:val="24"/>
          <w:lang w:val="en-US" w:eastAsia="zh-CN" w:bidi="ar"/>
        </w:rPr>
        <w:t xml:space="preserve">1、主要服务范围 </w:t>
      </w:r>
    </w:p>
    <w:p w14:paraId="3AB285C6">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5"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保洁服务：</w:t>
      </w:r>
      <w:r>
        <w:rPr>
          <w:rFonts w:hint="eastAsia" w:ascii="宋体" w:hAnsi="宋体" w:cs="宋体"/>
          <w:color w:val="C00000"/>
          <w:kern w:val="0"/>
          <w:sz w:val="24"/>
          <w:szCs w:val="24"/>
          <w:lang w:val="en-US" w:eastAsia="zh-CN" w:bidi="ar"/>
        </w:rPr>
        <w:t>全院院内及卫生网格责任区</w:t>
      </w:r>
      <w:r>
        <w:rPr>
          <w:rFonts w:hint="eastAsia" w:ascii="宋体" w:hAnsi="宋体" w:eastAsia="宋体" w:cs="宋体"/>
          <w:color w:val="C00000"/>
          <w:kern w:val="0"/>
          <w:sz w:val="24"/>
          <w:szCs w:val="24"/>
          <w:lang w:val="en-US" w:eastAsia="zh-CN" w:bidi="ar"/>
        </w:rPr>
        <w:t>保洁服务</w:t>
      </w:r>
      <w:r>
        <w:rPr>
          <w:rFonts w:hint="eastAsia" w:ascii="宋体" w:hAnsi="宋体" w:cs="宋体"/>
          <w:color w:val="C00000"/>
          <w:kern w:val="0"/>
          <w:sz w:val="24"/>
          <w:szCs w:val="24"/>
          <w:lang w:val="en-US" w:eastAsia="zh-CN" w:bidi="ar"/>
        </w:rPr>
        <w:t>（门前五包及应对卫生检查的各项临时性任务）</w:t>
      </w:r>
      <w:r>
        <w:rPr>
          <w:rFonts w:hint="eastAsia" w:ascii="宋体" w:hAnsi="宋体" w:eastAsia="宋体" w:cs="宋体"/>
          <w:color w:val="000000"/>
          <w:kern w:val="0"/>
          <w:sz w:val="24"/>
          <w:szCs w:val="24"/>
          <w:lang w:val="en-US" w:eastAsia="zh-CN" w:bidi="ar"/>
        </w:rPr>
        <w:t>、各科室进行日常清洁消毒、生活垃圾及医疗垃圾清运、专项保洁</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等服务。</w:t>
      </w:r>
    </w:p>
    <w:p w14:paraId="7162FDCF">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5"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医疗辅助服务</w:t>
      </w:r>
      <w:r>
        <w:rPr>
          <w:rFonts w:hint="eastAsia" w:ascii="宋体" w:hAnsi="宋体" w:eastAsia="宋体" w:cs="宋体"/>
          <w:color w:val="000000"/>
          <w:kern w:val="0"/>
          <w:sz w:val="24"/>
          <w:szCs w:val="24"/>
          <w:lang w:val="en-US" w:eastAsia="zh-CN" w:bidi="ar"/>
        </w:rPr>
        <w:t>：对全院各科室提供标本运送、药品运送、大输液及静配药品运送、消毒供应物品转运、患者转运、物资及设备运送等服务，ICU护理工作及其它医疗辅助。</w:t>
      </w:r>
    </w:p>
    <w:p w14:paraId="1F61402E">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5" w:leftChars="0"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绿化养护服务</w:t>
      </w:r>
      <w:r>
        <w:rPr>
          <w:rFonts w:hint="eastAsia" w:ascii="宋体" w:hAnsi="宋体" w:eastAsia="宋体" w:cs="宋体"/>
          <w:color w:val="000000"/>
          <w:kern w:val="0"/>
          <w:sz w:val="24"/>
          <w:szCs w:val="24"/>
          <w:lang w:val="en-US" w:eastAsia="zh-CN" w:bidi="ar"/>
        </w:rPr>
        <w:t>服务：</w:t>
      </w:r>
      <w:r>
        <w:rPr>
          <w:rFonts w:hint="eastAsia" w:ascii="宋体" w:hAnsi="宋体" w:eastAsia="宋体" w:cs="宋体"/>
          <w:sz w:val="24"/>
          <w:szCs w:val="24"/>
          <w:lang w:val="en-US" w:eastAsia="zh-CN"/>
        </w:rPr>
        <w:t>景东彝族自治县中医医院中药园区、绿化区域、盆景、花卉、树木等的修剪、浇水、施肥及病虫害防治等维护工作</w:t>
      </w:r>
      <w:r>
        <w:rPr>
          <w:rFonts w:hint="eastAsia" w:ascii="宋体" w:hAnsi="宋体" w:cs="宋体"/>
          <w:sz w:val="24"/>
          <w:szCs w:val="24"/>
          <w:lang w:val="en-US" w:eastAsia="zh-CN"/>
        </w:rPr>
        <w:t>.</w:t>
      </w:r>
    </w:p>
    <w:p w14:paraId="3E64479D">
      <w:pPr>
        <w:pStyle w:val="8"/>
        <w:keepNext w:val="0"/>
        <w:keepLines w:val="0"/>
        <w:pageBreakBefore w:val="0"/>
        <w:numPr>
          <w:ilvl w:val="0"/>
          <w:numId w:val="2"/>
        </w:numPr>
        <w:kinsoku/>
        <w:wordWrap/>
        <w:overflowPunct/>
        <w:topLinePunct w:val="0"/>
        <w:autoSpaceDE/>
        <w:autoSpaceDN/>
        <w:bidi w:val="0"/>
        <w:snapToGrid/>
        <w:spacing w:line="360" w:lineRule="auto"/>
        <w:ind w:left="425" w:leftChars="0" w:firstLine="480" w:firstLineChars="200"/>
        <w:textAlignment w:val="auto"/>
        <w:rPr>
          <w:rFonts w:hint="default"/>
          <w:lang w:val="en-US"/>
        </w:rPr>
      </w:pPr>
      <w:r>
        <w:rPr>
          <w:rFonts w:hint="eastAsia" w:ascii="宋体" w:hAnsi="宋体" w:eastAsia="宋体" w:cs="宋体"/>
          <w:sz w:val="24"/>
          <w:szCs w:val="24"/>
          <w:lang w:val="en-US" w:eastAsia="zh-CN"/>
        </w:rPr>
        <w:t>水电维护服务</w:t>
      </w:r>
      <w:r>
        <w:rPr>
          <w:rFonts w:hint="eastAsia" w:ascii="宋体" w:hAnsi="宋体" w:cs="宋体"/>
          <w:sz w:val="24"/>
          <w:szCs w:val="24"/>
          <w:lang w:val="en-US" w:eastAsia="zh-CN"/>
        </w:rPr>
        <w:t>：景东彝族自治县</w:t>
      </w:r>
      <w:r>
        <w:rPr>
          <w:rFonts w:hint="eastAsia" w:ascii="宋体" w:hAnsi="宋体" w:eastAsia="宋体" w:cs="宋体"/>
          <w:sz w:val="24"/>
          <w:szCs w:val="24"/>
          <w:lang w:val="en-US" w:eastAsia="zh-CN"/>
        </w:rPr>
        <w:t>中医医院内水、电、气、门窗、卫生间等公用设备、设施的维护维修、检修以及对大、中修的申报工作</w:t>
      </w:r>
      <w:r>
        <w:rPr>
          <w:rFonts w:hint="eastAsia" w:ascii="宋体" w:hAnsi="宋体" w:cs="宋体"/>
          <w:sz w:val="24"/>
          <w:szCs w:val="24"/>
          <w:lang w:val="en-US" w:eastAsia="zh-CN"/>
        </w:rPr>
        <w:t>。</w:t>
      </w:r>
    </w:p>
    <w:p w14:paraId="39278C9F">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b/>
          <w:bCs w:val="0"/>
          <w:sz w:val="24"/>
          <w:highlight w:val="none"/>
        </w:rPr>
      </w:pPr>
      <w:r>
        <w:rPr>
          <w:rFonts w:hint="eastAsia" w:ascii="宋体" w:hAnsi="宋体"/>
          <w:b/>
          <w:bCs w:val="0"/>
          <w:sz w:val="24"/>
          <w:highlight w:val="none"/>
        </w:rPr>
        <w:t>三、服务内容及具体要求</w:t>
      </w:r>
    </w:p>
    <w:p w14:paraId="545C8D48">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（一）环境保洁服务</w:t>
      </w:r>
    </w:p>
    <w:p w14:paraId="263B5A5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服务范围</w:t>
      </w:r>
      <w:r>
        <w:rPr>
          <w:rFonts w:hint="eastAsia" w:ascii="宋体" w:hAnsi="宋体"/>
          <w:sz w:val="24"/>
          <w:highlight w:val="none"/>
          <w:lang w:eastAsia="zh-CN"/>
        </w:rPr>
        <w:t>：</w:t>
      </w:r>
    </w:p>
    <w:p w14:paraId="721F7619">
      <w:pPr>
        <w:pStyle w:val="8"/>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eastAsia="宋体"/>
          <w:lang w:eastAsia="zh-CN"/>
        </w:rPr>
      </w:pPr>
      <w:r>
        <w:rPr>
          <w:rFonts w:hint="eastAsia" w:ascii="宋体" w:hAnsi="宋体" w:cs="宋体"/>
          <w:sz w:val="24"/>
          <w:szCs w:val="24"/>
        </w:rPr>
        <w:t>服务范围包括：</w:t>
      </w:r>
      <w:r>
        <w:rPr>
          <w:rFonts w:hint="eastAsia" w:ascii="宋体" w:hAnsi="宋体" w:cs="宋体"/>
          <w:color w:val="C00000"/>
          <w:sz w:val="24"/>
          <w:szCs w:val="24"/>
          <w:lang w:val="en-US" w:eastAsia="zh-CN"/>
        </w:rPr>
        <w:t>全</w:t>
      </w:r>
      <w:r>
        <w:rPr>
          <w:rFonts w:hint="eastAsia" w:ascii="宋体" w:hAnsi="宋体" w:cs="宋体"/>
          <w:sz w:val="24"/>
          <w:szCs w:val="24"/>
        </w:rPr>
        <w:t>院大楼内部各功能区域内房间、通道、大厅的地面、墙面、门窗、纱窗、窗帘、隔帘、天花、设施、家具、设备的日常清洁消毒；外墙面及玻璃</w:t>
      </w:r>
      <w:r>
        <w:rPr>
          <w:rFonts w:hint="eastAsia" w:ascii="宋体" w:hAnsi="宋体" w:cs="宋体"/>
          <w:sz w:val="24"/>
          <w:szCs w:val="24"/>
          <w:lang w:val="en-US" w:eastAsia="zh-CN"/>
        </w:rPr>
        <w:t>顶</w:t>
      </w:r>
      <w:r>
        <w:rPr>
          <w:rFonts w:hint="eastAsia" w:ascii="宋体" w:hAnsi="宋体" w:cs="宋体"/>
          <w:sz w:val="24"/>
          <w:szCs w:val="24"/>
        </w:rPr>
        <w:t>定期清洁；楼宇间各连接通道、“门前</w:t>
      </w:r>
      <w:r>
        <w:rPr>
          <w:rFonts w:hint="eastAsia" w:ascii="宋体" w:hAnsi="宋体" w:cs="宋体"/>
          <w:color w:val="C0504D"/>
          <w:sz w:val="24"/>
          <w:szCs w:val="24"/>
          <w:lang w:val="en-US" w:eastAsia="zh-CN"/>
        </w:rPr>
        <w:t>五</w:t>
      </w:r>
      <w:r>
        <w:rPr>
          <w:rFonts w:hint="eastAsia" w:ascii="宋体" w:hAnsi="宋体" w:cs="宋体"/>
          <w:sz w:val="24"/>
          <w:szCs w:val="24"/>
        </w:rPr>
        <w:t>包"范围等区域内的地面、生活垃圾、医疗废弃物，白色垃圾的收集、暂存、运送；垃圾站的内部交接、垃圾处理、外运交接及站房环境、设施的管理</w:t>
      </w:r>
      <w:r>
        <w:rPr>
          <w:rFonts w:hint="eastAsia" w:ascii="宋体" w:hAnsi="宋体" w:cs="宋体"/>
          <w:sz w:val="24"/>
          <w:szCs w:val="24"/>
          <w:lang w:eastAsia="zh-CN"/>
        </w:rPr>
        <w:t>。</w:t>
      </w:r>
    </w:p>
    <w:p w14:paraId="74C6FDA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服务基本要求</w:t>
      </w:r>
    </w:p>
    <w:p w14:paraId="66F94A5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（1）每天须分早中晚三次定时对医院各科室各楼层的办公室、治疗室、住院病房、卫生间、洗手设施和楼内的公共卫生进行清洁、保洁和消毒，严格遵守医院消毒隔离制度。</w:t>
      </w:r>
    </w:p>
    <w:p w14:paraId="4A4FEC8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（2）如医院有要求必须随时到位进行保洁清理。</w:t>
      </w:r>
    </w:p>
    <w:p w14:paraId="579B29A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（3）须及时清理服务区域内的地面和屋面平台积水、垃圾、烟头等，使保持干净、无杂物、无积水等。</w:t>
      </w:r>
    </w:p>
    <w:p w14:paraId="1EF86E9B">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（4）对垃圾筒每天清洁、消毒，保持光洁、无污渍。</w:t>
      </w:r>
    </w:p>
    <w:p w14:paraId="0FADD62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（5）每天对公共设备、设施的表面进行清洁，使用500mg/L的含氯消毒剂消毒、抹净处理，至少3次/日并记录，保持洁净。</w:t>
      </w:r>
    </w:p>
    <w:p w14:paraId="64B63BE5">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6）医院地面经常受到病人排泄物、呕吐物、分泌物的污染，要及时清除地面污染，做到随叫随到，并按照清洁、消毒规范进行处理。医院人流量大，地面、厕所等公用地方容易脏，对人员走动频繁之地，保洁人员要经常巡查、进行不间断的走动保洁，发现垃圾要随脏随扫，随时保持清洁，卫生间保持“三有三无”。</w:t>
      </w:r>
    </w:p>
    <w:p w14:paraId="3A7C7823">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（7）定期擦净、抹净各会议室、接待室、休息室等家具。</w:t>
      </w:r>
    </w:p>
    <w:p w14:paraId="0C20BF46">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（8）每天对各科室各楼层必须进行一次全面清理保洁并在指定时间前必须完成（病房地面清洁、垃圾袋更换必须 7：30前、14:20前、17:40后完成）。</w:t>
      </w:r>
    </w:p>
    <w:p w14:paraId="46A1ACB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（9）每天必须对走道和过道进行消毒，3次/日。</w:t>
      </w:r>
    </w:p>
    <w:p w14:paraId="55B5E3B5">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（10）每天必须对垃圾进行多次清理清运，垃圾桶内的垃圾不能超过2/3，不能有隔夜垃圾，垃圾袋随脏随换。</w:t>
      </w:r>
    </w:p>
    <w:p w14:paraId="5ECCFFC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11）严格区分清洁区、半污染区、污染区的地拖、桶、扫帚、手套等清洁工具，不得混淆使用，防止病菌交叉污染。清理用的抹布和拖把必须进行区域分类。过道、病房、治疗室、办公室、卫生间等必须分开并有明显的标识。严禁混合使用，使用后的保洁用具使用500mg/L含氯消毒液浸泡30min，清水冲洗，干燥备用。</w:t>
      </w:r>
    </w:p>
    <w:p w14:paraId="4FAC19E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（12）卫生间必须进行≥3次/日的清洁消毒记录并进行巡查。</w:t>
      </w:r>
    </w:p>
    <w:p w14:paraId="29B6A5A0">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13）负责提供保洁所需的各种机械、设备、工具、材料、药剂等。（如：全自动洗地机、尘推、四色拖把、大、小生活垃圾袋、消毒剂/片、大、小医用黄袋、利器盒、光亮剂、清洁剂、胶手套、毛巾等），供应商提供的保洁用具用品上禁止做与医院无关的商业小广告。</w:t>
      </w:r>
    </w:p>
    <w:p w14:paraId="2381E52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垃圾清运的内容</w:t>
      </w:r>
    </w:p>
    <w:p w14:paraId="54C8871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生活垃圾：分类收集处理垃圾；垃圾箱（桶）内外保持清洁；及时处理及更换垃圾袋，无散乱垃圾，无积水，无异味，各类垃圾运到医院规定的地方，其中病区、卫生间无堆积垃圾，对专用运送垃圾器具进行维护。</w:t>
      </w:r>
    </w:p>
    <w:p w14:paraId="026F6E6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医疗垃圾：由医院生产出的污染性垃圾，使用过的棉球、纱布、胶布、废水、一次性医疗器具、手术后的废弃品、过期的药品等等。医疗垃圾具有空间污染，急性传染和潜伏性污染等特征。</w:t>
      </w:r>
    </w:p>
    <w:p w14:paraId="53A000D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bCs/>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垃圾清运的要求</w:t>
      </w:r>
    </w:p>
    <w:p w14:paraId="451FC7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对垃圾进行分类收集，生活垃圾用黑色袋装，医疗垃圾用黄色袋装，放射性废弃物和其他特殊的废弃物使用有特殊标志的污染袋进行收集。使用合格的包装物、容器，使用的污物袋应坚韧耐用、不漏水</w:t>
      </w:r>
    </w:p>
    <w:p w14:paraId="2870A5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垃圾收集人员服务标准</w:t>
      </w:r>
    </w:p>
    <w:p w14:paraId="2C1CAFD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（1）生活垃圾、医疗垃圾分类收集运送，按照生活、医用垃圾管理规定封口、贴标签。</w:t>
      </w:r>
    </w:p>
    <w:p w14:paraId="2415772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（2）运送人员必须穿规定的防护服、鞋子、帽子、口罩、手套等，做好个人交叉感染防护工作。</w:t>
      </w:r>
    </w:p>
    <w:p w14:paraId="2274C81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（3）保持运送车辆的清洁卫生，卸载医疗垃圾后运送车辆要用1000mg/L含氯消毒液进行彻底消毒。</w:t>
      </w:r>
    </w:p>
    <w:p w14:paraId="57B1306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（4）按照指定路线和专用电梯运送医疗垃圾，中途不得着地、遗散。</w:t>
      </w:r>
    </w:p>
    <w:p w14:paraId="75B0A81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（5）认真做好医疗废物收集交接工作，按要求登记，并保存好记录资料，做好交接手续。</w:t>
      </w:r>
    </w:p>
    <w:p w14:paraId="65E1086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其它相关要求：</w:t>
      </w:r>
      <w:r>
        <w:rPr>
          <w:rFonts w:hint="eastAsia" w:ascii="宋体" w:hAnsi="宋体" w:cs="宋体"/>
          <w:sz w:val="24"/>
          <w:szCs w:val="24"/>
        </w:rPr>
        <w:t>①各类卫生工具有序分类摆放、悬挂，要有符合相关规定的分类及明显标识。消毒液配置、消毒时间严格执行国家卫计委消毒技术规范要求。②在进行湿拖地面及洗地打蜡等存在安全隐患的工作开展时须确保各类人员的安全，并按政府职能部门对相关公共场所的施工要求规定设置警示牌、警戒线等安全保障设施。③保洁用具及用品要统一送至招标人清洗消毒中心集中清洗消毒。</w:t>
      </w:r>
    </w:p>
    <w:p w14:paraId="39E7047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公共区域保洁要求：</w:t>
      </w:r>
    </w:p>
    <w:p w14:paraId="7BCBABA3">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走廊保持清洁，无灰尘、纸屑，每天拖拭3次，工、外及周围固定使用，用后用500mg/L的含氯消毒剂浸泡30分钟后晾干、备用；卫生间每日全面清洁、消毒，发现污物及时处理，保证无异味等拖把、抹布严格专项专用。电梯门无尘土、光亮洁净，无印迹。按键面板无尘土、无印迹。照明灯具无厚积尘土。电梯轿箱顶部：无厚积尘土；电梯口放置防滑垫，定期清洗、消毒备用；</w:t>
      </w:r>
    </w:p>
    <w:p w14:paraId="12F542D5">
      <w:pPr>
        <w:pStyle w:val="8"/>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rPr>
      </w:pPr>
    </w:p>
    <w:p w14:paraId="65B37CFB">
      <w:pPr>
        <w:keepNext w:val="0"/>
        <w:keepLines w:val="0"/>
        <w:pageBreakBefore w:val="0"/>
        <w:kinsoku/>
        <w:wordWrap/>
        <w:overflowPunct/>
        <w:topLinePunct w:val="0"/>
        <w:autoSpaceDE/>
        <w:autoSpaceDN/>
        <w:bidi w:val="0"/>
        <w:snapToGrid/>
        <w:spacing w:line="360" w:lineRule="auto"/>
        <w:ind w:firstLine="482" w:firstLineChars="200"/>
        <w:textAlignment w:val="auto"/>
        <w:rPr>
          <w:rFonts w:hint="default"/>
          <w:b/>
          <w:bCs/>
          <w:sz w:val="24"/>
          <w:szCs w:val="24"/>
          <w:lang w:val="en-US" w:eastAsia="zh-CN"/>
        </w:rPr>
      </w:pPr>
      <w:r>
        <w:rPr>
          <w:rFonts w:hint="eastAsia"/>
          <w:b/>
          <w:bCs/>
          <w:sz w:val="24"/>
          <w:szCs w:val="24"/>
          <w:lang w:eastAsia="zh-CN"/>
        </w:rPr>
        <w:t>（</w:t>
      </w:r>
      <w:r>
        <w:rPr>
          <w:rFonts w:hint="eastAsia"/>
          <w:b/>
          <w:bCs/>
          <w:sz w:val="24"/>
          <w:szCs w:val="24"/>
          <w:lang w:val="en-US" w:eastAsia="zh-CN"/>
        </w:rPr>
        <w:t>二）、</w:t>
      </w:r>
      <w:r>
        <w:rPr>
          <w:rFonts w:hint="eastAsia"/>
          <w:b/>
          <w:bCs/>
          <w:sz w:val="24"/>
          <w:szCs w:val="24"/>
        </w:rPr>
        <w:t>医</w:t>
      </w:r>
      <w:r>
        <w:rPr>
          <w:rFonts w:hint="eastAsia"/>
          <w:b/>
          <w:bCs/>
          <w:sz w:val="24"/>
          <w:szCs w:val="24"/>
          <w:lang w:val="en-US" w:eastAsia="zh-CN"/>
        </w:rPr>
        <w:t>疗辅助服务</w:t>
      </w:r>
    </w:p>
    <w:p w14:paraId="00BD8D1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lang w:val="en-US" w:eastAsia="zh-CN"/>
        </w:rPr>
        <w:t>1、ICU辅助护理</w:t>
      </w:r>
      <w:r>
        <w:rPr>
          <w:rFonts w:hint="eastAsia"/>
          <w:sz w:val="24"/>
          <w:szCs w:val="24"/>
        </w:rPr>
        <w:t>服务内容</w:t>
      </w:r>
    </w:p>
    <w:p w14:paraId="0602789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服从科室管理，在护士长领导下，在护士指导下，协助科室医护人员完成基础护理工作及非技术性护理工作</w:t>
      </w:r>
      <w:r>
        <w:rPr>
          <w:rFonts w:hint="eastAsia"/>
          <w:sz w:val="24"/>
          <w:szCs w:val="24"/>
          <w:lang w:eastAsia="zh-CN"/>
        </w:rPr>
        <w:t>。</w:t>
      </w:r>
    </w:p>
    <w:p w14:paraId="53DB47DB">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w:t>
      </w:r>
      <w:r>
        <w:rPr>
          <w:rFonts w:hint="eastAsia"/>
          <w:sz w:val="24"/>
          <w:szCs w:val="24"/>
        </w:rPr>
        <w:t>、工作</w:t>
      </w:r>
      <w:r>
        <w:rPr>
          <w:rFonts w:hint="eastAsia"/>
          <w:sz w:val="24"/>
          <w:szCs w:val="24"/>
          <w:lang w:val="en-US" w:eastAsia="zh-CN"/>
        </w:rPr>
        <w:t>要求</w:t>
      </w:r>
    </w:p>
    <w:p w14:paraId="722A312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（1）辅助临床科室护理人员更换床套、枕套、平车套等</w:t>
      </w:r>
      <w:r>
        <w:rPr>
          <w:rFonts w:hint="eastAsia"/>
          <w:sz w:val="24"/>
          <w:szCs w:val="24"/>
          <w:lang w:eastAsia="zh-CN"/>
        </w:rPr>
        <w:t>；</w:t>
      </w:r>
    </w:p>
    <w:p w14:paraId="3550E43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（2）清洗器械，发收衣服，做好交接工作，负责收发、清点被服，做到账物相符</w:t>
      </w:r>
      <w:r>
        <w:rPr>
          <w:rFonts w:hint="eastAsia"/>
          <w:sz w:val="24"/>
          <w:szCs w:val="24"/>
          <w:lang w:eastAsia="zh-CN"/>
        </w:rPr>
        <w:t>；</w:t>
      </w:r>
    </w:p>
    <w:p w14:paraId="6499BD2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（3）协助病人完成生活所需如：送便器、倾倒大小便、协助病人进餐、清洗餐具</w:t>
      </w:r>
      <w:r>
        <w:rPr>
          <w:rFonts w:hint="eastAsia"/>
          <w:sz w:val="24"/>
          <w:szCs w:val="24"/>
          <w:lang w:eastAsia="zh-CN"/>
        </w:rPr>
        <w:t>；</w:t>
      </w:r>
    </w:p>
    <w:p w14:paraId="76593DF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（4）护送病人检查（注意保暖、输液病情观察）</w:t>
      </w:r>
      <w:r>
        <w:rPr>
          <w:rFonts w:hint="eastAsia"/>
          <w:sz w:val="24"/>
          <w:szCs w:val="24"/>
          <w:lang w:eastAsia="zh-CN"/>
        </w:rPr>
        <w:t>；</w:t>
      </w:r>
    </w:p>
    <w:p w14:paraId="70DE2BC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（5）收送各检验化验标本</w:t>
      </w:r>
      <w:r>
        <w:rPr>
          <w:rFonts w:hint="eastAsia"/>
          <w:sz w:val="24"/>
          <w:szCs w:val="24"/>
          <w:lang w:eastAsia="zh-CN"/>
        </w:rPr>
        <w:t>；</w:t>
      </w:r>
    </w:p>
    <w:p w14:paraId="51AB3D6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（6）协助病人满足营养需求如喂饭、水等</w:t>
      </w:r>
      <w:r>
        <w:rPr>
          <w:rFonts w:hint="eastAsia"/>
          <w:sz w:val="24"/>
          <w:szCs w:val="24"/>
          <w:lang w:eastAsia="zh-CN"/>
        </w:rPr>
        <w:t>；</w:t>
      </w:r>
    </w:p>
    <w:p w14:paraId="060F8CF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（7）维护病人安全：协助病人上下床，坐轮椅，摆放体位及在指导下活动关节</w:t>
      </w:r>
      <w:r>
        <w:rPr>
          <w:rFonts w:hint="eastAsia"/>
          <w:sz w:val="24"/>
          <w:szCs w:val="24"/>
          <w:lang w:eastAsia="zh-CN"/>
        </w:rPr>
        <w:t>；</w:t>
      </w:r>
    </w:p>
    <w:p w14:paraId="6480199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（8）协助医护观察病情如：发现病人发热、病人在输液时，液体突然减慢，或局部肿胀</w:t>
      </w:r>
      <w:r>
        <w:rPr>
          <w:rFonts w:hint="eastAsia"/>
          <w:sz w:val="24"/>
          <w:szCs w:val="24"/>
          <w:lang w:eastAsia="zh-CN"/>
        </w:rPr>
        <w:t>；</w:t>
      </w:r>
    </w:p>
    <w:p w14:paraId="1F266D92">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9）辅助护理员工作中严格遵守操作流程，不得超越工作范围私自进行如更换输液、拨输液针头、拨引流管、给热水袋、冰袋、调节氧气开关，更换或加湿化瓶的水等具有医疗操作技术性护理工作。保守患者隐私，不参与医疗过程操作，不参与向患者解释治疗过程和解释病情；</w:t>
      </w:r>
    </w:p>
    <w:p w14:paraId="2AF27B15">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w:t>
      </w:r>
      <w:r>
        <w:rPr>
          <w:sz w:val="24"/>
          <w:szCs w:val="24"/>
        </w:rPr>
        <w:t>10</w:t>
      </w:r>
      <w:r>
        <w:rPr>
          <w:rFonts w:hint="eastAsia"/>
          <w:sz w:val="24"/>
          <w:szCs w:val="24"/>
        </w:rPr>
        <w:t>）辅助护理员每接受新服务对象时，应向值班护士了解病人禁忌及注意事项。不得在病房接待自己的客人、串门、煮食；不得随便吃、拿病人的食物和使用病人的用品，不准在病人的床上睡觉；</w:t>
      </w:r>
    </w:p>
    <w:p w14:paraId="78A2721E">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w:t>
      </w:r>
      <w:r>
        <w:rPr>
          <w:sz w:val="24"/>
          <w:szCs w:val="24"/>
        </w:rPr>
        <w:t>11</w:t>
      </w:r>
      <w:r>
        <w:rPr>
          <w:rFonts w:hint="eastAsia"/>
          <w:sz w:val="24"/>
          <w:szCs w:val="24"/>
        </w:rPr>
        <w:t>）严禁向病人或家属收取服务费或者红包、礼品礼金、食物或其他物品；</w:t>
      </w:r>
    </w:p>
    <w:p w14:paraId="694C5CDC">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（1</w:t>
      </w:r>
      <w:r>
        <w:rPr>
          <w:sz w:val="24"/>
          <w:szCs w:val="24"/>
        </w:rPr>
        <w:t>2</w:t>
      </w:r>
      <w:r>
        <w:rPr>
          <w:rFonts w:hint="eastAsia"/>
          <w:sz w:val="24"/>
          <w:szCs w:val="24"/>
        </w:rPr>
        <w:t>）爱护公物、节约水电、损坏医院公物要赔偿，知晓消防常识；</w:t>
      </w:r>
    </w:p>
    <w:p w14:paraId="5D13022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（1</w:t>
      </w:r>
      <w:r>
        <w:rPr>
          <w:sz w:val="24"/>
          <w:szCs w:val="24"/>
        </w:rPr>
        <w:t>3</w:t>
      </w:r>
      <w:r>
        <w:rPr>
          <w:rFonts w:hint="eastAsia"/>
          <w:sz w:val="24"/>
          <w:szCs w:val="24"/>
        </w:rPr>
        <w:t>）在工作中应虚心接受医护人员的技术指导和质量监督；对患者要有爱心、耐心、细心，保证良好的工作服务态度和服务质量</w:t>
      </w:r>
      <w:r>
        <w:rPr>
          <w:rFonts w:hint="eastAsia"/>
          <w:sz w:val="24"/>
          <w:szCs w:val="24"/>
          <w:lang w:eastAsia="zh-CN"/>
        </w:rPr>
        <w:t>；</w:t>
      </w:r>
    </w:p>
    <w:p w14:paraId="06CE413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w:t>
      </w:r>
      <w:r>
        <w:rPr>
          <w:sz w:val="24"/>
          <w:szCs w:val="24"/>
        </w:rPr>
        <w:t>14</w:t>
      </w:r>
      <w:r>
        <w:rPr>
          <w:rFonts w:hint="eastAsia"/>
          <w:sz w:val="24"/>
          <w:szCs w:val="24"/>
        </w:rPr>
        <w:t>）完成科室安排临时性、指令性任务员工必须接受严格的岗前培训与考核后方可上岗，并定期接受培训，年度培训时数达到</w:t>
      </w:r>
      <w:r>
        <w:rPr>
          <w:sz w:val="24"/>
          <w:szCs w:val="24"/>
        </w:rPr>
        <w:t>30</w:t>
      </w:r>
      <w:r>
        <w:rPr>
          <w:rFonts w:hint="eastAsia"/>
          <w:sz w:val="24"/>
          <w:szCs w:val="24"/>
        </w:rPr>
        <w:t>小时以上。</w:t>
      </w:r>
    </w:p>
    <w:p w14:paraId="18B4F63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医辅运送员</w:t>
      </w:r>
    </w:p>
    <w:p w14:paraId="562242F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lang w:val="en-US" w:eastAsia="zh-CN"/>
        </w:rPr>
        <w:t xml:space="preserve"> （1）服务内容</w:t>
      </w:r>
    </w:p>
    <w:p w14:paraId="5BFDDFF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负责护送住院病人做各种检查和各类治疗以及转科或到相关科室治疗</w:t>
      </w:r>
      <w:r>
        <w:rPr>
          <w:rFonts w:hint="eastAsia"/>
          <w:sz w:val="24"/>
          <w:szCs w:val="24"/>
          <w:lang w:eastAsia="zh-CN"/>
        </w:rPr>
        <w:t>：</w:t>
      </w:r>
    </w:p>
    <w:p w14:paraId="4AF85B2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负责取送各类病历、通知、各种工作手册及报表等</w:t>
      </w:r>
      <w:r>
        <w:rPr>
          <w:rFonts w:hint="eastAsia"/>
          <w:sz w:val="24"/>
          <w:szCs w:val="24"/>
          <w:lang w:eastAsia="zh-CN"/>
        </w:rPr>
        <w:t>；</w:t>
      </w:r>
    </w:p>
    <w:p w14:paraId="59274EA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负责完成医护人员诊疗、护理工作以外的运送服务工作</w:t>
      </w:r>
      <w:r>
        <w:rPr>
          <w:rFonts w:hint="eastAsia"/>
          <w:sz w:val="24"/>
          <w:szCs w:val="24"/>
          <w:lang w:eastAsia="zh-CN"/>
        </w:rPr>
        <w:t>；</w:t>
      </w:r>
    </w:p>
    <w:p w14:paraId="4FC4370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负责领送消毒剂、纯化水、药物及其他科室内使用的用品物品的运送</w:t>
      </w:r>
      <w:r>
        <w:rPr>
          <w:rFonts w:hint="eastAsia"/>
          <w:sz w:val="24"/>
          <w:szCs w:val="24"/>
          <w:lang w:val="en-US" w:eastAsia="zh-CN"/>
        </w:rPr>
        <w:t>；</w:t>
      </w:r>
    </w:p>
    <w:p w14:paraId="7D5EB33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负责收集运送各科室专科消毒物品以及各种医疗用品（不限于综合库、设备库、药剂库等）</w:t>
      </w:r>
      <w:r>
        <w:rPr>
          <w:rFonts w:hint="eastAsia"/>
          <w:sz w:val="24"/>
          <w:szCs w:val="24"/>
          <w:lang w:eastAsia="zh-CN"/>
        </w:rPr>
        <w:t>；</w:t>
      </w:r>
    </w:p>
    <w:p w14:paraId="2FD9B2A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负责患者所需的担架、轮椅以及瓶装医用气体的运送</w:t>
      </w:r>
      <w:r>
        <w:rPr>
          <w:rFonts w:hint="eastAsia"/>
          <w:sz w:val="24"/>
          <w:szCs w:val="24"/>
          <w:lang w:eastAsia="zh-CN"/>
        </w:rPr>
        <w:t>；</w:t>
      </w:r>
    </w:p>
    <w:p w14:paraId="4E7D5C09">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负责全院所有标本运送，包括交叉配血，取血、送血以及所有急诊血运送等工作</w:t>
      </w:r>
      <w:r>
        <w:rPr>
          <w:rFonts w:hint="eastAsia"/>
          <w:sz w:val="24"/>
          <w:szCs w:val="24"/>
          <w:lang w:eastAsia="zh-CN"/>
        </w:rPr>
        <w:t>；</w:t>
      </w:r>
    </w:p>
    <w:p w14:paraId="0044747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lang w:val="en-US" w:eastAsia="zh-CN"/>
        </w:rPr>
        <w:t>负责院内遗体转运工作，保证二十四小时接受运送，并详细填写转交记录，接遗体送入、送出时间等，确保接遗体工作的顺利进行；工作人员接到科室遗体运送通知后，20分钟内须将遗体从病房中运送到太平间，无特殊情况时，不得超过时间。</w:t>
      </w:r>
    </w:p>
    <w:p w14:paraId="30C57819">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其他医院临时性搬运工作。</w:t>
      </w:r>
    </w:p>
    <w:p w14:paraId="7AB9A20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工作要求</w:t>
      </w:r>
    </w:p>
    <w:p w14:paraId="4302FC2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所有工作人员必须经过专业培训，特别是血液、药品运送人员，所有人员必须培训合格后方可上岗</w:t>
      </w:r>
      <w:r>
        <w:rPr>
          <w:rFonts w:hint="eastAsia"/>
          <w:sz w:val="24"/>
          <w:szCs w:val="24"/>
          <w:lang w:eastAsia="zh-CN"/>
        </w:rPr>
        <w:t>；</w:t>
      </w:r>
    </w:p>
    <w:p w14:paraId="3A4BE57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运送人员仪容仪表符合要求</w:t>
      </w:r>
      <w:r>
        <w:rPr>
          <w:rFonts w:hint="eastAsia"/>
          <w:sz w:val="24"/>
          <w:szCs w:val="24"/>
          <w:lang w:eastAsia="zh-CN"/>
        </w:rPr>
        <w:t>；</w:t>
      </w:r>
    </w:p>
    <w:p w14:paraId="0F29FA2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运送人员应严格遵守送达病区时间</w:t>
      </w:r>
      <w:r>
        <w:rPr>
          <w:rFonts w:hint="eastAsia"/>
          <w:sz w:val="24"/>
          <w:szCs w:val="24"/>
          <w:lang w:eastAsia="zh-CN"/>
        </w:rPr>
        <w:t>；</w:t>
      </w:r>
    </w:p>
    <w:p w14:paraId="318FD13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血液用周转箱密闭保存，按病区配送。送达病区及时与接收护士当面完成验收交接，双方在交接单上签名确认袋数、接收时间，以示负责</w:t>
      </w:r>
      <w:r>
        <w:rPr>
          <w:rFonts w:hint="eastAsia"/>
          <w:sz w:val="24"/>
          <w:szCs w:val="24"/>
          <w:lang w:eastAsia="zh-CN"/>
        </w:rPr>
        <w:t>；</w:t>
      </w:r>
    </w:p>
    <w:p w14:paraId="43539272">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交接手续单取回交调配中心相关人员保存备查，周转箱、送药车归位</w:t>
      </w:r>
    </w:p>
    <w:p w14:paraId="743B879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lang w:val="en-US" w:eastAsia="zh-CN"/>
        </w:rPr>
        <w:t>应配备相应的调度系统及信息化设备终端（费用由中标人承担）进行信息化管理，保证每项工作都有数据记录或签收记录，有据可查，避免疏漏和混淆。</w:t>
      </w:r>
    </w:p>
    <w:p w14:paraId="6A982A0D">
      <w:pPr>
        <w:keepNext w:val="0"/>
        <w:keepLines w:val="0"/>
        <w:pageBreakBefore w:val="0"/>
        <w:kinsoku/>
        <w:wordWrap/>
        <w:overflowPunct/>
        <w:topLinePunct w:val="0"/>
        <w:autoSpaceDE/>
        <w:autoSpaceDN/>
        <w:bidi w:val="0"/>
        <w:snapToGrid/>
        <w:spacing w:line="360" w:lineRule="auto"/>
        <w:ind w:firstLine="482" w:firstLineChars="200"/>
        <w:textAlignment w:val="auto"/>
        <w:rPr>
          <w:b/>
          <w:bCs/>
          <w:sz w:val="24"/>
          <w:szCs w:val="24"/>
        </w:rPr>
      </w:pPr>
      <w:r>
        <w:rPr>
          <w:rFonts w:hint="eastAsia"/>
          <w:b/>
          <w:bCs/>
          <w:sz w:val="24"/>
          <w:szCs w:val="24"/>
          <w:lang w:eastAsia="zh-CN"/>
        </w:rPr>
        <w:t>（</w:t>
      </w:r>
      <w:r>
        <w:rPr>
          <w:rFonts w:hint="eastAsia"/>
          <w:b/>
          <w:bCs/>
          <w:sz w:val="24"/>
          <w:szCs w:val="24"/>
          <w:lang w:val="en-US" w:eastAsia="zh-CN"/>
        </w:rPr>
        <w:t>三）、</w:t>
      </w:r>
      <w:r>
        <w:rPr>
          <w:rFonts w:hint="eastAsia"/>
          <w:b/>
          <w:bCs/>
          <w:sz w:val="24"/>
          <w:szCs w:val="24"/>
        </w:rPr>
        <w:t>环境绿化服务内容和标准</w:t>
      </w:r>
    </w:p>
    <w:p w14:paraId="6783C16D">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1．</w:t>
      </w:r>
      <w:r>
        <w:rPr>
          <w:rFonts w:hint="eastAsia"/>
          <w:color w:val="C00000"/>
          <w:sz w:val="24"/>
          <w:szCs w:val="24"/>
          <w:lang w:val="en-US" w:eastAsia="zh-CN"/>
        </w:rPr>
        <w:t>全</w:t>
      </w:r>
      <w:r>
        <w:rPr>
          <w:rFonts w:hint="eastAsia"/>
          <w:sz w:val="24"/>
          <w:szCs w:val="24"/>
        </w:rPr>
        <w:t xml:space="preserve">院草坪、景观带，要做到适时适量（浇足、浇透）浇水，保证正常生长的水分供应。适时施肥、修剪，控制草坪高度。加强病虫害防治，春季进行一次全面杀菌，夏季严格控制病虫害，做到多观察，勤治疗。 </w:t>
      </w:r>
    </w:p>
    <w:p w14:paraId="084A09C7">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2．绿化机具及药品管理使用剪草机、绿篱机等机动绿化工具后，立即进行清洁处理，并对轴承、齿轮等联接部位上润滑，放置在干净通风的地方；绿化面所需的农药品分来放置在干净通风的地方，安装防护栏，保证安全。防止农药品储存过期或浪费药品。 </w:t>
      </w:r>
    </w:p>
    <w:p w14:paraId="3B2BC649">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3．绿化作业效果  </w:t>
      </w:r>
    </w:p>
    <w:p w14:paraId="2CE7BCD1">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（1）保证医院花草树木生长良好，无枯死、无树挂，适时修剪、疏密得当，有良好的观赏效果。   </w:t>
      </w:r>
    </w:p>
    <w:p w14:paraId="63F68812">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（2）草坪生长整齐，超高时及时修剪。 草坪内及时清除杂草，有效控制杂草的孳生，无垃圾、无烟头、纸屑。  </w:t>
      </w:r>
    </w:p>
    <w:p w14:paraId="7B1A8EFD">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（3）绿篱枝叶较茂盛，超过平齐线10㎝进行修剪，绿篱根部无死枝、枯叶及杂物，当天清除废弃物。  </w:t>
      </w:r>
    </w:p>
    <w:p w14:paraId="05A7093C">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（4）适时组织防冻保暖，预防病虫害，病虫害无明显现象。绿地设有提示人们爱护绿化宣传牌。</w:t>
      </w:r>
    </w:p>
    <w:p w14:paraId="75163C8E">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lang w:val="en-US" w:eastAsia="zh-CN"/>
        </w:rPr>
        <w:t>4、</w:t>
      </w:r>
      <w:r>
        <w:rPr>
          <w:rFonts w:hint="eastAsia"/>
          <w:sz w:val="24"/>
          <w:szCs w:val="24"/>
        </w:rPr>
        <w:t>绿化养护工作标准</w:t>
      </w:r>
    </w:p>
    <w:p w14:paraId="35403F49">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（1）植物外观修剪造型美观，乔木单株生长旺盛，树形自然，修剪及时，病虫危害程度控制在5%以下，存活率达95%以上，基本无缺株，背景林杂草高度不超过10cm，</w:t>
      </w:r>
    </w:p>
    <w:p w14:paraId="04755733">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（2）花灌木生长均匀，符合几何图案要求，冠面无缺损，立面整齐，平面无断档，枯死株及时补植，存活率达95%以上，无明显病虫害，地面清洁。</w:t>
      </w:r>
    </w:p>
    <w:p w14:paraId="4B4544CE">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（3）绿篱类生长均匀，修剪要符合几何图案要求，具有高低起伏的层次感，景观效果较好，冠面无缺损，立面整齐，平面无断档，枯死株及时补植，存活率达95%以上，及时检查、处理病虫害，保持地面清洁。</w:t>
      </w:r>
    </w:p>
    <w:p w14:paraId="2F0E77BB">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（4）草坪郁闭度良好，生长整齐，边角规整，修剪及时，无抽穗现象，高度适宜，无明显色差，墒情较好，坪面基本无杂草污物，及时检查处理病虫害。 </w:t>
      </w:r>
    </w:p>
    <w:p w14:paraId="491A980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（5）地被花草生长正常，密度高度适宜，基本无断垄缺株现象，基本无杂草。</w:t>
      </w:r>
    </w:p>
    <w:p w14:paraId="7732E817">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eastAsia="宋体"/>
          <w:color w:val="C00000"/>
          <w:sz w:val="24"/>
          <w:szCs w:val="24"/>
          <w:lang w:val="en-US" w:eastAsia="zh-CN"/>
        </w:rPr>
      </w:pPr>
      <w:r>
        <w:rPr>
          <w:rFonts w:hint="eastAsia"/>
          <w:sz w:val="24"/>
          <w:szCs w:val="24"/>
          <w:lang w:val="en-US" w:eastAsia="zh-CN"/>
        </w:rPr>
        <w:t xml:space="preserve">   </w:t>
      </w:r>
      <w:r>
        <w:rPr>
          <w:rFonts w:hint="eastAsia"/>
          <w:color w:val="C00000"/>
          <w:sz w:val="24"/>
          <w:szCs w:val="24"/>
          <w:lang w:val="en-US" w:eastAsia="zh-CN"/>
        </w:rPr>
        <w:t>全院范围内的所有花、树木、草坪按行业规范养护管理，空地杂草清除，养护绿化带内的杂物、垃圾清除，除四害投药管理；合同到期或终止后按数量清单交回医院;合同期内的数量损失由乙方负责赔偿（同品种）。</w:t>
      </w:r>
    </w:p>
    <w:p w14:paraId="6ADDE42A">
      <w:pPr>
        <w:keepNext w:val="0"/>
        <w:keepLines w:val="0"/>
        <w:pageBreakBefore w:val="0"/>
        <w:kinsoku/>
        <w:wordWrap/>
        <w:overflowPunct/>
        <w:topLinePunct w:val="0"/>
        <w:autoSpaceDE/>
        <w:autoSpaceDN/>
        <w:bidi w:val="0"/>
        <w:snapToGrid/>
        <w:spacing w:line="360" w:lineRule="auto"/>
        <w:ind w:firstLine="482" w:firstLineChars="200"/>
        <w:textAlignment w:val="auto"/>
        <w:rPr>
          <w:b/>
          <w:bCs/>
          <w:sz w:val="24"/>
          <w:szCs w:val="24"/>
        </w:rPr>
      </w:pPr>
      <w:r>
        <w:rPr>
          <w:rFonts w:hint="eastAsia"/>
          <w:b/>
          <w:bCs/>
          <w:sz w:val="24"/>
          <w:szCs w:val="24"/>
          <w:lang w:eastAsia="zh-CN"/>
        </w:rPr>
        <w:t>（</w:t>
      </w:r>
      <w:r>
        <w:rPr>
          <w:rFonts w:hint="eastAsia"/>
          <w:b/>
          <w:bCs/>
          <w:sz w:val="24"/>
          <w:szCs w:val="24"/>
          <w:lang w:val="en-US" w:eastAsia="zh-CN"/>
        </w:rPr>
        <w:t>四）、</w:t>
      </w:r>
      <w:r>
        <w:rPr>
          <w:rFonts w:hint="eastAsia"/>
          <w:b/>
          <w:bCs/>
          <w:sz w:val="24"/>
          <w:szCs w:val="24"/>
        </w:rPr>
        <w:t>水、电及设施设备维修管理服务（不包括弱电、消防系统）</w:t>
      </w:r>
    </w:p>
    <w:p w14:paraId="6534A942">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eastAsia="宋体"/>
          <w:color w:val="C0504D"/>
          <w:sz w:val="24"/>
          <w:szCs w:val="24"/>
          <w:lang w:val="en-US" w:eastAsia="zh-CN"/>
        </w:rPr>
      </w:pPr>
      <w:r>
        <w:rPr>
          <w:rFonts w:hint="eastAsia"/>
          <w:sz w:val="24"/>
          <w:szCs w:val="24"/>
        </w:rPr>
        <w:t xml:space="preserve">    1、</w:t>
      </w:r>
      <w:r>
        <w:rPr>
          <w:rFonts w:hint="eastAsia"/>
          <w:color w:val="000000"/>
          <w:sz w:val="24"/>
          <w:szCs w:val="24"/>
        </w:rPr>
        <w:t>技术人员</w:t>
      </w:r>
      <w:r>
        <w:rPr>
          <w:rFonts w:hint="eastAsia"/>
          <w:color w:val="000000"/>
          <w:sz w:val="24"/>
          <w:szCs w:val="24"/>
          <w:lang w:val="en-US" w:eastAsia="zh-CN"/>
        </w:rPr>
        <w:t>必须</w:t>
      </w:r>
      <w:r>
        <w:rPr>
          <w:rFonts w:hint="eastAsia"/>
          <w:color w:val="000000"/>
          <w:sz w:val="24"/>
          <w:szCs w:val="24"/>
        </w:rPr>
        <w:t>持证上岗</w:t>
      </w:r>
      <w:r>
        <w:rPr>
          <w:rFonts w:hint="eastAsia"/>
          <w:color w:val="9BBB59" w:themeColor="accent3"/>
          <w:sz w:val="24"/>
          <w:szCs w:val="24"/>
          <w14:textFill>
            <w14:solidFill>
              <w14:schemeClr w14:val="accent3"/>
            </w14:solidFill>
          </w14:textFill>
        </w:rPr>
        <w:t>，</w:t>
      </w:r>
      <w:r>
        <w:rPr>
          <w:rFonts w:hint="eastAsia"/>
          <w:color w:val="9BBB59" w:themeColor="accent3"/>
          <w:sz w:val="24"/>
          <w:szCs w:val="24"/>
          <w:lang w:val="en-US" w:eastAsia="zh-CN"/>
          <w14:textFill>
            <w14:solidFill>
              <w14:schemeClr w14:val="accent3"/>
            </w14:solidFill>
          </w14:textFill>
        </w:rPr>
        <w:t>24小时值班</w:t>
      </w:r>
      <w:r>
        <w:rPr>
          <w:rFonts w:hint="eastAsia"/>
          <w:sz w:val="24"/>
          <w:szCs w:val="24"/>
          <w:lang w:val="en-US" w:eastAsia="zh-CN"/>
        </w:rPr>
        <w:t>，</w:t>
      </w:r>
      <w:r>
        <w:rPr>
          <w:rFonts w:hint="eastAsia"/>
          <w:sz w:val="24"/>
          <w:szCs w:val="24"/>
        </w:rPr>
        <w:t>负责院区内的水、电、气管线、设施、设备、器具、太阳能等的保养和维修，保障正常供水、供电</w:t>
      </w:r>
      <w:r>
        <w:rPr>
          <w:rFonts w:hint="eastAsia"/>
          <w:color w:val="C0504D"/>
          <w:sz w:val="24"/>
          <w:szCs w:val="24"/>
          <w:lang w:val="en-US" w:eastAsia="zh-CN"/>
        </w:rPr>
        <w:t>有记录有图片</w:t>
      </w:r>
      <w:r>
        <w:rPr>
          <w:rFonts w:hint="eastAsia"/>
          <w:sz w:val="24"/>
          <w:szCs w:val="24"/>
        </w:rPr>
        <w:t>；</w:t>
      </w:r>
      <w:r>
        <w:rPr>
          <w:rFonts w:hint="eastAsia"/>
          <w:color w:val="C0504D"/>
          <w:sz w:val="24"/>
          <w:szCs w:val="24"/>
          <w:lang w:val="en-US" w:eastAsia="zh-CN"/>
        </w:rPr>
        <w:t>太阳能真空管、消防水池、生活水池、水塔一年一次清洗、消毒保养有记录有图片；</w:t>
      </w:r>
    </w:p>
    <w:p w14:paraId="0B6E5FD0">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eastAsia="宋体"/>
          <w:sz w:val="24"/>
          <w:szCs w:val="24"/>
          <w:lang w:val="en-US" w:eastAsia="zh-CN"/>
        </w:rPr>
      </w:pPr>
      <w:r>
        <w:rPr>
          <w:rFonts w:hint="eastAsia"/>
          <w:sz w:val="24"/>
          <w:szCs w:val="24"/>
        </w:rPr>
        <w:t xml:space="preserve">    2、定期保养发电机，保障市政停电时全院供电正常，</w:t>
      </w:r>
      <w:r>
        <w:rPr>
          <w:rFonts w:hint="eastAsia"/>
          <w:color w:val="92D050"/>
          <w:sz w:val="24"/>
          <w:szCs w:val="24"/>
          <w:lang w:val="en-US" w:eastAsia="zh-CN"/>
        </w:rPr>
        <w:t>发电机在发电期间运行值守不能离岗，随时补充燃油，保障发电机稳定运行，</w:t>
      </w:r>
      <w:r>
        <w:rPr>
          <w:rFonts w:hint="eastAsia"/>
          <w:sz w:val="24"/>
          <w:szCs w:val="24"/>
        </w:rPr>
        <w:t>按行业规范要求管理相关设备；</w:t>
      </w:r>
      <w:r>
        <w:rPr>
          <w:rFonts w:hint="eastAsia"/>
          <w:color w:val="C0504D"/>
          <w:sz w:val="24"/>
          <w:szCs w:val="24"/>
          <w:lang w:val="en-US" w:eastAsia="zh-CN"/>
        </w:rPr>
        <w:t>有记录有图片</w:t>
      </w:r>
    </w:p>
    <w:p w14:paraId="0E21EF4F">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rPr>
        <w:t xml:space="preserve">    3、服务范围为技术服务，所需维修材料提交申请到总务科，按照医院的审批流程采购使用；</w:t>
      </w:r>
    </w:p>
    <w:p w14:paraId="7105F11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 xml:space="preserve">    4、检查各类设备运行参数、状态是否正常，遇到问题及时排除，并做好记录</w:t>
      </w:r>
      <w:r>
        <w:rPr>
          <w:rFonts w:hint="eastAsia"/>
          <w:color w:val="C0504D"/>
          <w:sz w:val="24"/>
          <w:szCs w:val="24"/>
          <w:lang w:val="en-US" w:eastAsia="zh-CN"/>
        </w:rPr>
        <w:t>有图片</w:t>
      </w:r>
      <w:r>
        <w:rPr>
          <w:rFonts w:hint="eastAsia"/>
          <w:sz w:val="24"/>
          <w:szCs w:val="24"/>
        </w:rPr>
        <w:t>，确保各项设备运行正常，消除安全隐患。</w:t>
      </w:r>
    </w:p>
    <w:p w14:paraId="67265D9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 xml:space="preserve">    5、做到科学计划，周密安排，严格审计，确保质量，厉行节约。</w:t>
      </w:r>
    </w:p>
    <w:p w14:paraId="4D76C94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6、自觉遵守医院管理方的各项规章制度，严格执行国家有关水电操作规程。水电故障由当班人员先行处理，如无法处理及时报总务科。</w:t>
      </w:r>
    </w:p>
    <w:p w14:paraId="6AE77A2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7、保持配电室内外的整洁、清洁卫生、通风干燥、门窗关好、并做好防鼠、防潮、以免影响正常供电。</w:t>
      </w:r>
      <w:r>
        <w:rPr>
          <w:rFonts w:hint="eastAsia"/>
          <w:color w:val="C0504D"/>
          <w:sz w:val="24"/>
          <w:szCs w:val="24"/>
          <w:lang w:val="en-US" w:eastAsia="zh-CN"/>
        </w:rPr>
        <w:t>总配电间与楼层配电间每月至少二次维护清洁有记录有图片；</w:t>
      </w:r>
    </w:p>
    <w:p w14:paraId="6A0E2EA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lang w:eastAsia="zh-CN"/>
        </w:rPr>
      </w:pPr>
      <w:r>
        <w:rPr>
          <w:rFonts w:hint="eastAsia"/>
          <w:sz w:val="24"/>
          <w:szCs w:val="24"/>
        </w:rPr>
        <w:t>8、做好配电房、水泵加压房和各类水池的日常管理和维护工作，经常观察配电柜的运行情况，定期对发电机、供电线路进行检查保养，发现问题自己不能解决时，应向领导和上级供电部门报告，以便及时处理。</w:t>
      </w:r>
    </w:p>
    <w:p w14:paraId="60013D8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 xml:space="preserve">    9、对管理方的用水用电每月检查、抄表一次，定期把情况、数据送总务科</w:t>
      </w:r>
      <w:r>
        <w:rPr>
          <w:rFonts w:hint="eastAsia"/>
          <w:color w:val="C0504D"/>
          <w:sz w:val="24"/>
          <w:szCs w:val="24"/>
          <w:lang w:val="en-US" w:eastAsia="zh-CN"/>
        </w:rPr>
        <w:t>有记录有图片</w:t>
      </w:r>
      <w:r>
        <w:rPr>
          <w:rFonts w:hint="eastAsia"/>
          <w:sz w:val="24"/>
          <w:szCs w:val="24"/>
        </w:rPr>
        <w:t>。</w:t>
      </w:r>
    </w:p>
    <w:p w14:paraId="22373CA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10、</w:t>
      </w:r>
      <w:r>
        <w:rPr>
          <w:rFonts w:hint="eastAsia"/>
          <w:sz w:val="24"/>
          <w:szCs w:val="24"/>
          <w:lang w:val="en-US" w:eastAsia="zh-CN"/>
        </w:rPr>
        <w:t>必须全套配齐</w:t>
      </w:r>
      <w:r>
        <w:rPr>
          <w:rFonts w:hint="eastAsia"/>
          <w:sz w:val="24"/>
          <w:szCs w:val="24"/>
        </w:rPr>
        <w:t>维修工具</w:t>
      </w:r>
      <w:r>
        <w:rPr>
          <w:rFonts w:hint="eastAsia"/>
          <w:sz w:val="24"/>
          <w:szCs w:val="24"/>
          <w:lang w:val="en-US" w:eastAsia="zh-CN"/>
        </w:rPr>
        <w:t xml:space="preserve"> </w:t>
      </w:r>
      <w:r>
        <w:rPr>
          <w:rFonts w:hint="eastAsia"/>
          <w:sz w:val="24"/>
          <w:szCs w:val="24"/>
        </w:rPr>
        <w:t>，</w:t>
      </w:r>
      <w:r>
        <w:rPr>
          <w:rFonts w:hint="eastAsia"/>
          <w:sz w:val="24"/>
          <w:szCs w:val="24"/>
          <w:lang w:val="en-US" w:eastAsia="zh-CN"/>
        </w:rPr>
        <w:t>不能出现无维修工具而导致无法维修情况发生</w:t>
      </w:r>
      <w:r>
        <w:rPr>
          <w:rFonts w:hint="eastAsia"/>
          <w:sz w:val="24"/>
          <w:szCs w:val="24"/>
        </w:rPr>
        <w:t>，领取维修材料必须登记。</w:t>
      </w:r>
    </w:p>
    <w:p w14:paraId="035366B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11、值班期间要认真做好巡查工作，发现问题及时处理；处理不了，及时报告上级领导</w:t>
      </w:r>
      <w:r>
        <w:rPr>
          <w:rFonts w:hint="eastAsia"/>
          <w:color w:val="C0504D"/>
          <w:sz w:val="24"/>
          <w:szCs w:val="24"/>
          <w:lang w:val="en-US" w:eastAsia="zh-CN"/>
        </w:rPr>
        <w:t>有记录有图片</w:t>
      </w:r>
      <w:r>
        <w:rPr>
          <w:rFonts w:hint="eastAsia"/>
          <w:sz w:val="24"/>
          <w:szCs w:val="24"/>
        </w:rPr>
        <w:t>。</w:t>
      </w:r>
    </w:p>
    <w:p w14:paraId="591A7E0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12、对报修项目原则上要当天修妥，维修工作量大的要向总务科报告并说明原因，维修完工要请使用部门或使用人签验</w:t>
      </w:r>
      <w:r>
        <w:rPr>
          <w:rFonts w:hint="eastAsia"/>
          <w:color w:val="C0504D"/>
          <w:sz w:val="24"/>
          <w:szCs w:val="24"/>
          <w:lang w:val="en-US" w:eastAsia="zh-CN"/>
        </w:rPr>
        <w:t>有记录有图片</w:t>
      </w:r>
      <w:r>
        <w:rPr>
          <w:rFonts w:hint="eastAsia"/>
          <w:sz w:val="24"/>
          <w:szCs w:val="24"/>
        </w:rPr>
        <w:t>。提高服务质量，在各部门的修理或安装新项目中，耐心解答，热情服务。工作完毕后，及时清理场地，保持环境卫生。</w:t>
      </w:r>
    </w:p>
    <w:p w14:paraId="1F455C0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13、对管理方各部门提出的设施、设备的报修，及时复修。重大、紧急维修5分钟内到达现场，一般维修15分钟到达现场，一般维修2小时内完成，重大、疑难维修3天内完成，如遇到水管爆裂、水龙头失灵、马桶漏水等情况，应在10分种内赶到现场修复；要保证质量，同一项目在两周内无重复维修</w:t>
      </w:r>
      <w:r>
        <w:rPr>
          <w:rFonts w:hint="eastAsia"/>
          <w:color w:val="C0504D"/>
          <w:sz w:val="24"/>
          <w:szCs w:val="24"/>
          <w:lang w:val="en-US" w:eastAsia="zh-CN"/>
        </w:rPr>
        <w:t>有记录有图片</w:t>
      </w:r>
      <w:r>
        <w:rPr>
          <w:rFonts w:hint="eastAsia"/>
          <w:sz w:val="24"/>
          <w:szCs w:val="24"/>
        </w:rPr>
        <w:t>。</w:t>
      </w:r>
    </w:p>
    <w:p w14:paraId="3BCDA53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14、在维修过程中注意节约维修材料，要做到可修理的零配件要及时修复，更换零配件要执行以旧换新制度。严禁把水料、电料送给其他人员带出院外</w:t>
      </w:r>
      <w:r>
        <w:rPr>
          <w:rFonts w:hint="eastAsia"/>
          <w:color w:val="C0504D"/>
          <w:sz w:val="24"/>
          <w:szCs w:val="24"/>
          <w:lang w:val="en-US" w:eastAsia="zh-CN"/>
        </w:rPr>
        <w:t>有记录有图片</w:t>
      </w:r>
      <w:r>
        <w:rPr>
          <w:rFonts w:hint="eastAsia"/>
          <w:sz w:val="24"/>
          <w:szCs w:val="24"/>
        </w:rPr>
        <w:t>。</w:t>
      </w:r>
    </w:p>
    <w:p w14:paraId="17627E0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15、如遇到供电局外线维修停电时，或院内停电检修时，应必须提前通知有关用电科室，做好准备，并报告领导，公布停电通知。</w:t>
      </w:r>
    </w:p>
    <w:p w14:paraId="5DB5156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16、保障供水的连续性，若确需临时停水，</w:t>
      </w:r>
      <w:r>
        <w:rPr>
          <w:rFonts w:hint="eastAsia"/>
          <w:color w:val="92D050"/>
          <w:sz w:val="24"/>
          <w:szCs w:val="24"/>
          <w:lang w:val="en-US" w:eastAsia="zh-CN"/>
        </w:rPr>
        <w:t>医院自行抽水供给时值班人员不能离岗，</w:t>
      </w:r>
      <w:r>
        <w:rPr>
          <w:rFonts w:hint="eastAsia"/>
          <w:sz w:val="24"/>
          <w:szCs w:val="24"/>
        </w:rPr>
        <w:t>应提前通知停水时间做好准备工作</w:t>
      </w:r>
      <w:r>
        <w:rPr>
          <w:rFonts w:hint="eastAsia"/>
          <w:color w:val="C0504D"/>
          <w:sz w:val="24"/>
          <w:szCs w:val="24"/>
          <w:lang w:val="en-US" w:eastAsia="zh-CN"/>
        </w:rPr>
        <w:t>有记录有图片</w:t>
      </w:r>
      <w:r>
        <w:rPr>
          <w:rFonts w:hint="eastAsia"/>
          <w:sz w:val="24"/>
          <w:szCs w:val="24"/>
        </w:rPr>
        <w:t>。</w:t>
      </w:r>
    </w:p>
    <w:p w14:paraId="779B738E">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五）</w:t>
      </w:r>
      <w:r>
        <w:rPr>
          <w:rFonts w:hint="eastAsia"/>
          <w:b/>
          <w:bCs/>
          <w:sz w:val="24"/>
          <w:szCs w:val="24"/>
        </w:rPr>
        <w:t>其他要求</w:t>
      </w:r>
    </w:p>
    <w:p w14:paraId="32FAF60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1.本章人员配置表所述科室所在楼层区域及保洁服务范围内容及具体要求内容为医院目前暂定情况，在项目实施过程中，采购人可能会保洁区域、范围、科室、楼层作相应调整，供应商应根据采购人变动后的需求提供相应的</w:t>
      </w:r>
      <w:r>
        <w:rPr>
          <w:rFonts w:hint="eastAsia"/>
          <w:sz w:val="24"/>
          <w:szCs w:val="24"/>
          <w:lang w:val="en-US" w:eastAsia="zh-CN"/>
        </w:rPr>
        <w:t>后勤</w:t>
      </w:r>
      <w:r>
        <w:rPr>
          <w:rFonts w:hint="eastAsia"/>
          <w:sz w:val="24"/>
          <w:szCs w:val="24"/>
        </w:rPr>
        <w:t>服务。</w:t>
      </w:r>
    </w:p>
    <w:p w14:paraId="5F6A042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2.供应商应加强对拟配人员服务意识及安全意识培训，在服务期间对院方的财产、设备设施等造成损害或供应商拟配人员发生伤亡事故的均由供应商承担全部责任。</w:t>
      </w:r>
    </w:p>
    <w:p w14:paraId="7AE6362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3.负责区域保洁消毒工作未尽事宜参照医院感染管理相关规定严格执行。</w:t>
      </w:r>
    </w:p>
    <w:p w14:paraId="02FD58E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4.供应商根据自身对项目的理解及以往的实施经验对采购人所需关注问题给出建议。</w:t>
      </w:r>
    </w:p>
    <w:p w14:paraId="73E30F9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F79646" w:themeColor="accent6"/>
          <w:sz w:val="24"/>
          <w:szCs w:val="24"/>
          <w:lang w:val="en-US" w:eastAsia="zh-CN"/>
          <w14:textFill>
            <w14:gradFill>
              <w14:gsLst>
                <w14:gs w14:pos="0">
                  <w14:srgbClr w14:val="007BD3"/>
                </w14:gs>
                <w14:gs w14:pos="100000">
                  <w14:srgbClr w14:val="034373"/>
                </w14:gs>
              </w14:gsLst>
              <w14:lin w14:scaled="0"/>
            </w14:gradFill>
          </w14:textFill>
        </w:rPr>
      </w:pPr>
      <w:r>
        <w:rPr>
          <w:rFonts w:hint="eastAsia"/>
          <w:color w:val="F79646" w:themeColor="accent6"/>
          <w:sz w:val="24"/>
          <w:szCs w:val="24"/>
          <w:lang w:val="en-US" w:eastAsia="zh-CN"/>
          <w14:textFill>
            <w14:gradFill>
              <w14:gsLst>
                <w14:gs w14:pos="0">
                  <w14:srgbClr w14:val="007BD3"/>
                </w14:gs>
                <w14:gs w14:pos="100000">
                  <w14:srgbClr w14:val="034373"/>
                </w14:gs>
              </w14:gsLst>
              <w14:lin w14:scaled="0"/>
            </w14:gradFill>
          </w14:textFill>
        </w:rPr>
        <w:t xml:space="preserve"> </w:t>
      </w:r>
    </w:p>
    <w:p w14:paraId="2A3A4A6C">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color w:val="F79646" w:themeColor="accent6"/>
          <w:sz w:val="24"/>
          <w:szCs w:val="24"/>
          <w:lang w:val="en-US" w:eastAsia="zh-CN"/>
          <w14:textFill>
            <w14:gradFill>
              <w14:gsLst>
                <w14:gs w14:pos="0">
                  <w14:srgbClr w14:val="007BD3"/>
                </w14:gs>
                <w14:gs w14:pos="100000">
                  <w14:srgbClr w14:val="034373"/>
                </w14:gs>
              </w14:gsLst>
              <w14:lin w14:scaled="0"/>
            </w14:gradFill>
          </w14:textFill>
        </w:rPr>
      </w:pPr>
    </w:p>
    <w:p w14:paraId="040A32C5">
      <w:pPr>
        <w:keepNext w:val="0"/>
        <w:keepLines w:val="0"/>
        <w:pageBreakBefore w:val="0"/>
        <w:kinsoku/>
        <w:wordWrap/>
        <w:overflowPunct/>
        <w:topLinePunct w:val="0"/>
        <w:autoSpaceDE/>
        <w:autoSpaceDN/>
        <w:bidi w:val="0"/>
        <w:snapToGrid/>
        <w:spacing w:line="360" w:lineRule="auto"/>
        <w:ind w:firstLine="480" w:firstLineChars="200"/>
        <w:textAlignment w:val="auto"/>
        <w:rPr>
          <w:sz w:val="24"/>
          <w:szCs w:val="24"/>
        </w:rPr>
      </w:pPr>
      <w:r>
        <w:rPr>
          <w:rFonts w:hint="eastAsia"/>
          <w:sz w:val="24"/>
          <w:szCs w:val="24"/>
          <w:lang w:val="en-US" w:eastAsia="zh-CN"/>
        </w:rPr>
        <w:t xml:space="preserve"> </w:t>
      </w:r>
    </w:p>
    <w:p w14:paraId="5F43C8A3">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b/>
          <w:sz w:val="24"/>
        </w:rPr>
      </w:pPr>
    </w:p>
    <w:p w14:paraId="2E8E2360">
      <w:pPr>
        <w:keepNext w:val="0"/>
        <w:keepLines w:val="0"/>
        <w:pageBreakBefore w:val="0"/>
        <w:kinsoku/>
        <w:wordWrap/>
        <w:overflowPunct/>
        <w:topLinePunct w:val="0"/>
        <w:autoSpaceDE/>
        <w:autoSpaceDN/>
        <w:bidi w:val="0"/>
        <w:snapToGrid/>
        <w:spacing w:line="360" w:lineRule="auto"/>
        <w:ind w:firstLine="720" w:firstLineChars="200"/>
        <w:textAlignment w:val="auto"/>
        <w:rPr>
          <w:rFonts w:hint="eastAsia" w:eastAsiaTheme="minorEastAsia"/>
          <w:sz w:val="36"/>
          <w:szCs w:val="36"/>
          <w:lang w:val="en-US" w:eastAsia="zh-CN"/>
        </w:rPr>
      </w:pPr>
    </w:p>
    <w:sectPr>
      <w:headerReference r:id="rId3" w:type="default"/>
      <w:footerReference r:id="rId4" w:type="default"/>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C74E">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637A">
    <w:pPr>
      <w:pStyle w:val="10"/>
      <w:ind w:left="720" w:hanging="720" w:hangingChars="400"/>
      <w:jc w:val="lef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D4E19"/>
    <w:multiLevelType w:val="singleLevel"/>
    <w:tmpl w:val="AEAD4E19"/>
    <w:lvl w:ilvl="0" w:tentative="0">
      <w:start w:val="1"/>
      <w:numFmt w:val="chineseCounting"/>
      <w:suff w:val="nothing"/>
      <w:lvlText w:val="%1、"/>
      <w:lvlJc w:val="left"/>
      <w:rPr>
        <w:rFonts w:hint="eastAsia"/>
      </w:rPr>
    </w:lvl>
  </w:abstractNum>
  <w:abstractNum w:abstractNumId="1">
    <w:nsid w:val="16F38538"/>
    <w:multiLevelType w:val="singleLevel"/>
    <w:tmpl w:val="16F3853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ompat>
    <w:useFELayout/>
    <w:compatSetting w:name="compatibilityMode" w:uri="http://schemas.microsoft.com/office/word" w:val="15"/>
  </w:compat>
  <w:docVars>
    <w:docVar w:name="commondata" w:val="eyJoZGlkIjoiMzVjZWNlYWNhMTdiOWU4YTRjNzYzMjU0ZmJlMmUzZDQifQ=="/>
  </w:docVars>
  <w:rsids>
    <w:rsidRoot w:val="00000000"/>
    <w:rsid w:val="0B8F21F0"/>
    <w:rsid w:val="0D345D0A"/>
    <w:rsid w:val="0E286250"/>
    <w:rsid w:val="109F684C"/>
    <w:rsid w:val="20740044"/>
    <w:rsid w:val="260F0F4C"/>
    <w:rsid w:val="2C9A3FE9"/>
    <w:rsid w:val="3047424B"/>
    <w:rsid w:val="34B373B6"/>
    <w:rsid w:val="3A9731F1"/>
    <w:rsid w:val="47C55D26"/>
    <w:rsid w:val="4CB70F16"/>
    <w:rsid w:val="56835B8E"/>
    <w:rsid w:val="58180048"/>
    <w:rsid w:val="60820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rPr>
      <w:rFonts w:asciiTheme="minorHAnsi" w:hAnsiTheme="minorHAnsi" w:eastAsiaTheme="minorEastAsia" w:cstheme="minorBidi"/>
      <w:color w:val="2E74B5"/>
      <w:sz w:val="32"/>
      <w:szCs w:val="32"/>
    </w:rPr>
  </w:style>
  <w:style w:type="paragraph" w:styleId="3">
    <w:name w:val="heading 2"/>
    <w:next w:val="1"/>
    <w:qFormat/>
    <w:uiPriority w:val="0"/>
    <w:rPr>
      <w:rFonts w:asciiTheme="minorHAnsi" w:hAnsiTheme="minorHAnsi" w:eastAsiaTheme="minorEastAsia" w:cstheme="minorBidi"/>
      <w:color w:val="2E74B5"/>
      <w:sz w:val="26"/>
      <w:szCs w:val="26"/>
    </w:rPr>
  </w:style>
  <w:style w:type="paragraph" w:styleId="4">
    <w:name w:val="heading 3"/>
    <w:next w:val="1"/>
    <w:qFormat/>
    <w:uiPriority w:val="0"/>
    <w:rPr>
      <w:rFonts w:asciiTheme="minorHAnsi" w:hAnsiTheme="minorHAnsi" w:eastAsiaTheme="minorEastAsia" w:cstheme="minorBidi"/>
      <w:color w:val="1F4D78"/>
      <w:sz w:val="24"/>
      <w:szCs w:val="24"/>
    </w:rPr>
  </w:style>
  <w:style w:type="paragraph" w:styleId="5">
    <w:name w:val="heading 4"/>
    <w:next w:val="1"/>
    <w:qFormat/>
    <w:uiPriority w:val="0"/>
    <w:rPr>
      <w:rFonts w:asciiTheme="minorHAnsi" w:hAnsiTheme="minorHAnsi" w:eastAsiaTheme="minorEastAsia" w:cstheme="minorBidi"/>
      <w:i/>
      <w:iCs/>
      <w:color w:val="2E74B5"/>
      <w:sz w:val="21"/>
      <w:szCs w:val="22"/>
    </w:rPr>
  </w:style>
  <w:style w:type="paragraph" w:styleId="6">
    <w:name w:val="heading 5"/>
    <w:next w:val="1"/>
    <w:qFormat/>
    <w:uiPriority w:val="0"/>
    <w:rPr>
      <w:rFonts w:asciiTheme="minorHAnsi" w:hAnsiTheme="minorHAnsi" w:eastAsiaTheme="minorEastAsia" w:cstheme="minorBidi"/>
      <w:color w:val="2E74B5"/>
      <w:sz w:val="21"/>
      <w:szCs w:val="22"/>
    </w:rPr>
  </w:style>
  <w:style w:type="paragraph" w:styleId="7">
    <w:name w:val="heading 6"/>
    <w:next w:val="1"/>
    <w:qFormat/>
    <w:uiPriority w:val="0"/>
    <w:rPr>
      <w:rFonts w:asciiTheme="minorHAnsi" w:hAnsiTheme="minorHAnsi" w:eastAsiaTheme="minorEastAsia" w:cstheme="minorBidi"/>
      <w:color w:val="1F4D78"/>
      <w:sz w:val="21"/>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99"/>
    <w:pPr>
      <w:spacing w:after="120" w:afterLines="0"/>
    </w:pPr>
  </w:style>
  <w:style w:type="paragraph" w:styleId="9">
    <w:name w:val="footer"/>
    <w:basedOn w:val="1"/>
    <w:qFormat/>
    <w:uiPriority w:val="99"/>
    <w:pPr>
      <w:tabs>
        <w:tab w:val="center" w:pos="4153"/>
        <w:tab w:val="right" w:pos="8306"/>
      </w:tabs>
      <w:snapToGrid w:val="0"/>
      <w:jc w:val="left"/>
    </w:pPr>
    <w:rPr>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1">
    <w:name w:val="footnote text"/>
    <w:link w:val="19"/>
    <w:semiHidden/>
    <w:unhideWhenUsed/>
    <w:qFormat/>
    <w:uiPriority w:val="99"/>
    <w:pPr>
      <w:spacing w:after="0" w:line="240" w:lineRule="auto"/>
    </w:pPr>
    <w:rPr>
      <w:rFonts w:asciiTheme="minorHAnsi" w:hAnsiTheme="minorHAnsi" w:eastAsiaTheme="minorEastAsia" w:cstheme="minorBidi"/>
      <w:sz w:val="20"/>
      <w:szCs w:val="20"/>
    </w:rPr>
  </w:style>
  <w:style w:type="paragraph" w:styleId="12">
    <w:name w:val="Title"/>
    <w:qFormat/>
    <w:uiPriority w:val="0"/>
    <w:rPr>
      <w:rFonts w:asciiTheme="minorHAnsi" w:hAnsiTheme="minorHAnsi" w:eastAsiaTheme="minorEastAsia" w:cstheme="minorBidi"/>
      <w:sz w:val="56"/>
      <w:szCs w:val="56"/>
    </w:rPr>
  </w:style>
  <w:style w:type="character" w:styleId="15">
    <w:name w:val="page number"/>
    <w:qFormat/>
    <w:uiPriority w:val="0"/>
  </w:style>
  <w:style w:type="character" w:styleId="16">
    <w:name w:val="Hyperlink"/>
    <w:unhideWhenUsed/>
    <w:qFormat/>
    <w:uiPriority w:val="99"/>
    <w:rPr>
      <w:color w:val="0563C1"/>
      <w:u w:val="single"/>
    </w:rPr>
  </w:style>
  <w:style w:type="character" w:styleId="17">
    <w:name w:val="footnote reference"/>
    <w:semiHidden/>
    <w:unhideWhenUsed/>
    <w:qFormat/>
    <w:uiPriority w:val="99"/>
    <w:rPr>
      <w:vertAlign w:val="superscript"/>
    </w:rPr>
  </w:style>
  <w:style w:type="paragraph" w:styleId="18">
    <w:name w:val="List Paragraph"/>
    <w:qFormat/>
    <w:uiPriority w:val="0"/>
    <w:rPr>
      <w:rFonts w:asciiTheme="minorHAnsi" w:hAnsiTheme="minorHAnsi" w:eastAsiaTheme="minorEastAsia" w:cstheme="minorBidi"/>
      <w:sz w:val="21"/>
      <w:szCs w:val="22"/>
    </w:rPr>
  </w:style>
  <w:style w:type="character" w:customStyle="1" w:styleId="19">
    <w:name w:val="Footnote Text Char"/>
    <w:link w:val="11"/>
    <w:semiHidden/>
    <w:unhideWhenUsed/>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6009</Words>
  <Characters>6093</Characters>
  <TotalTime>25</TotalTime>
  <ScaleCrop>false</ScaleCrop>
  <LinksUpToDate>false</LinksUpToDate>
  <CharactersWithSpaces>6140</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2024-07-31T12:33:00Z</dcterms:created>
  <dc:creator>Un-named</dc:creator>
  <cp:lastModifiedBy>Administrator</cp:lastModifiedBy>
  <dcterms:modified xsi:type="dcterms:W3CDTF">2025-07-30T07:18:24Z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09F6BA0DE8DC4164801F203CC9620385_13</vt:lpwstr>
  </property>
  <property fmtid="{D5CDD505-2E9C-101B-9397-08002B2CF9AE}" pid="4" name="KSOTemplateDocerSaveRecord">
    <vt:lpwstr>eyJoZGlkIjoiM2NlMGZmYzljNzc0ODM3ZDJhZTUxNzNlNWE4MjIzZjgifQ==</vt:lpwstr>
  </property>
</Properties>
</file>