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景东县人民医院产科设备院内采购项目需求参数要求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及评审标准表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项目名称：景东县人民医院产科设备院内采购项目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项目预算：120000.00元，大写：壹拾贰万元整。</w:t>
      </w:r>
    </w:p>
    <w:tbl>
      <w:tblPr>
        <w:tblStyle w:val="7"/>
        <w:tblpPr w:leftFromText="180" w:rightFromText="180" w:vertAnchor="text" w:horzAnchor="page" w:tblpX="937" w:tblpY="430"/>
        <w:tblOverlap w:val="never"/>
        <w:tblW w:w="10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040"/>
        <w:gridCol w:w="855"/>
        <w:gridCol w:w="824"/>
        <w:gridCol w:w="1553"/>
        <w:gridCol w:w="1185"/>
        <w:gridCol w:w="1328"/>
        <w:gridCol w:w="99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多功能产床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70000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婴儿复温台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15000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单通道输液泵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单通道微量泵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电动吸引器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高级分娩综合训练模型 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药品急救车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人民币（含税）</w:t>
            </w:r>
          </w:p>
        </w:tc>
        <w:tc>
          <w:tcPr>
            <w:tcW w:w="77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600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注：1.报价超预算单价为无效投标。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2.所提供设备生产日期为成交通知书发出之日起半年以内。</w:t>
            </w:r>
          </w:p>
          <w:p>
            <w:pPr>
              <w:pStyle w:val="10"/>
              <w:numPr>
                <w:ilvl w:val="0"/>
                <w:numId w:val="0"/>
              </w:numPr>
              <w:jc w:val="both"/>
              <w:rPr>
                <w:rFonts w:hint="default"/>
                <w:kern w:val="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参数要求及评审标准：</w:t>
      </w:r>
      <w:bookmarkStart w:id="12" w:name="_GoBack"/>
      <w:bookmarkEnd w:id="12"/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多功能产床技术参数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.主机医用线性电机，安全电压为DC24V，无需稳压器，操作安全平稳无噪音。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.操作系统：中央护士站或护栏内外双侧控制键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.脚轮：中控双面脚轮，脚轮直径：</w:t>
      </w:r>
      <w:r>
        <w:rPr>
          <w:rFonts w:hint="eastAsia" w:ascii="宋体" w:hAnsi="宋体"/>
          <w:sz w:val="24"/>
          <w:szCs w:val="24"/>
          <w:lang w:val="en-US" w:eastAsia="zh-CN"/>
        </w:rPr>
        <w:t>≥</w:t>
      </w:r>
      <w:r>
        <w:rPr>
          <w:rFonts w:hint="eastAsia" w:ascii="宋体" w:hAnsi="宋体"/>
          <w:sz w:val="24"/>
          <w:szCs w:val="24"/>
        </w:rPr>
        <w:t>150mm 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.背部、膝部、整床高低升降</w:t>
      </w:r>
      <w:r>
        <w:rPr>
          <w:rFonts w:hint="eastAsia" w:ascii="宋体" w:hAnsi="宋体"/>
          <w:sz w:val="24"/>
          <w:szCs w:val="24"/>
          <w:lang w:eastAsia="zh-CN"/>
        </w:rPr>
        <w:t>、后倾等</w:t>
      </w:r>
      <w:r>
        <w:rPr>
          <w:rFonts w:hint="eastAsia" w:ascii="宋体" w:hAnsi="宋体"/>
          <w:sz w:val="24"/>
          <w:szCs w:val="24"/>
        </w:rPr>
        <w:t>部位调节方式为电机电动操作系统完成，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.分体式升降护栏，使产妇更安全。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.中控刹车系统使产床的稳定性更好。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.提供医院选择臀部位置V型切口或直边床垫。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/>
          <w:sz w:val="24"/>
          <w:szCs w:val="24"/>
        </w:rPr>
        <w:t>.直流电机升降系统,恒速、静音、无静电、低电压（12V）。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.护栏为双侧内嵌护士与产妇控制键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护栏为模具一次性</w:t>
      </w:r>
      <w:r>
        <w:rPr>
          <w:rFonts w:hint="eastAsia" w:ascii="宋体" w:hAnsi="宋体"/>
          <w:sz w:val="24"/>
          <w:szCs w:val="24"/>
          <w:lang w:eastAsia="zh-CN"/>
        </w:rPr>
        <w:t>吹塑</w:t>
      </w:r>
      <w:r>
        <w:rPr>
          <w:rFonts w:hint="eastAsia" w:ascii="宋体" w:hAnsi="宋体"/>
          <w:sz w:val="24"/>
          <w:szCs w:val="24"/>
        </w:rPr>
        <w:t>成型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★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.不间断电源系统可保证紧急情况下使用。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z w:val="24"/>
          <w:szCs w:val="24"/>
        </w:rPr>
        <w:t>.小腿支撑器，配合腿部床板升降操作按钮，升高或降低。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z w:val="24"/>
          <w:szCs w:val="24"/>
        </w:rPr>
        <w:t>.超低的起始位置给便于孕妇上下床。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sz w:val="24"/>
          <w:szCs w:val="24"/>
        </w:rPr>
        <w:t>.床垫材质为</w:t>
      </w:r>
      <w:r>
        <w:rPr>
          <w:rFonts w:hint="eastAsia" w:ascii="宋体" w:hAnsi="宋体"/>
          <w:sz w:val="24"/>
          <w:szCs w:val="24"/>
          <w:lang w:val="en-US" w:eastAsia="zh-CN"/>
        </w:rPr>
        <w:t>PU</w:t>
      </w:r>
      <w:r>
        <w:rPr>
          <w:rFonts w:hint="eastAsia" w:ascii="宋体" w:hAnsi="宋体"/>
          <w:sz w:val="24"/>
          <w:szCs w:val="24"/>
        </w:rPr>
        <w:t>表面材料</w:t>
      </w:r>
      <w:r>
        <w:rPr>
          <w:rFonts w:hint="eastAsia" w:ascii="宋体" w:hAnsi="宋体"/>
          <w:sz w:val="24"/>
          <w:szCs w:val="24"/>
          <w:lang w:val="en-US" w:eastAsia="zh-CN"/>
        </w:rPr>
        <w:t>、海绵填充或更好材质。</w:t>
      </w:r>
    </w:p>
    <w:p>
      <w:pPr>
        <w:numPr>
          <w:ilvl w:val="0"/>
          <w:numId w:val="0"/>
        </w:numPr>
        <w:ind w:leftChars="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★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14.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产品具备医疗器械注册证。验收合格之日起，整机质保≥3年，使用年限≥8年。</w:t>
      </w:r>
    </w:p>
    <w:p>
      <w:pPr>
        <w:numPr>
          <w:ilvl w:val="0"/>
          <w:numId w:val="0"/>
        </w:numPr>
        <w:ind w:firstLine="241" w:firstLineChars="1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15.技术参数</w:t>
      </w:r>
    </w:p>
    <w:tbl>
      <w:tblPr>
        <w:tblStyle w:val="6"/>
        <w:tblpPr w:leftFromText="180" w:rightFromText="180" w:vertAnchor="text" w:horzAnchor="page" w:tblpX="1808" w:tblpY="54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4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132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床体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宽度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≥1030</w:t>
            </w:r>
            <w:r>
              <w:rPr>
                <w:rFonts w:hint="eastAsia" w:ascii="宋体" w:hAnsi="宋体"/>
                <w:sz w:val="24"/>
                <w:szCs w:val="24"/>
              </w:rPr>
              <w:t>mm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含护栏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4132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床面长度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132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床面宽度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4132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床面最低高度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510</w:t>
            </w:r>
            <w:r>
              <w:rPr>
                <w:rFonts w:hint="eastAsia" w:ascii="宋体" w:hAnsi="宋体"/>
                <w:sz w:val="24"/>
                <w:szCs w:val="24"/>
              </w:rPr>
              <w:t>mm±10mm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4132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床面最高高度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910</w:t>
            </w:r>
            <w:r>
              <w:rPr>
                <w:rFonts w:hint="eastAsia" w:ascii="宋体" w:hAnsi="宋体"/>
                <w:sz w:val="24"/>
                <w:szCs w:val="24"/>
              </w:rPr>
              <w:t>mm±10（不含床垫）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4132" w:type="dxa"/>
            <w:noWrap w:val="0"/>
            <w:vAlign w:val="center"/>
          </w:tcPr>
          <w:p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床面背板上折角度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0-65°±5°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132" w:type="dxa"/>
            <w:noWrap w:val="0"/>
            <w:vAlign w:val="center"/>
          </w:tcPr>
          <w:p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座板上折角度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0-1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°±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4132" w:type="dxa"/>
            <w:noWrap w:val="0"/>
            <w:vAlign w:val="center"/>
          </w:tcPr>
          <w:p>
            <w:pPr>
              <w:spacing w:line="273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床面后倾角度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≥8°±1°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32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脚板升降距离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0mm±10mm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4132" w:type="dxa"/>
            <w:noWrap w:val="0"/>
            <w:vAlign w:val="center"/>
          </w:tcPr>
          <w:p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脚板上折角度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≥90°±5°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4132" w:type="dxa"/>
            <w:shd w:val="clear" w:color="auto" w:fill="auto"/>
            <w:noWrap w:val="0"/>
            <w:vAlign w:val="center"/>
          </w:tcPr>
          <w:p>
            <w:pPr>
              <w:spacing w:line="273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脚板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</w:rPr>
              <w:t>折角度</w:t>
            </w:r>
          </w:p>
        </w:tc>
        <w:tc>
          <w:tcPr>
            <w:tcW w:w="439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≥90°±5°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132" w:type="dxa"/>
            <w:noWrap w:val="0"/>
            <w:vAlign w:val="center"/>
          </w:tcPr>
          <w:p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脚板外摆角度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≥90°</w:t>
            </w:r>
          </w:p>
        </w:tc>
      </w:tr>
    </w:tbl>
    <w:p>
      <w:pP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05" w:type="dxa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374"/>
        <w:gridCol w:w="1590"/>
        <w:gridCol w:w="2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配置清单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床体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床头板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护栏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隐藏式搁腿架、脚蹬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高密度记忆海绵床垫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隐藏式助力手柄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污物盆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辅助台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输液架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脚轮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二、婴儿复温台技术参数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default" w:ascii="宋体" w:hAnsi="宋体"/>
          <w:sz w:val="24"/>
          <w:szCs w:val="24"/>
          <w:lang w:val="en-US" w:eastAsia="zh-CN"/>
        </w:rPr>
        <w:t>温控方式：微电脑高精度伺服控温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default" w:ascii="宋体" w:hAnsi="宋体"/>
          <w:sz w:val="24"/>
          <w:szCs w:val="24"/>
          <w:lang w:val="en-US" w:eastAsia="zh-CN"/>
        </w:rPr>
        <w:t>温控模式：预热、自动、手动控制模式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★</w:t>
      </w: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default" w:ascii="宋体" w:hAnsi="宋体"/>
          <w:sz w:val="24"/>
          <w:szCs w:val="24"/>
          <w:lang w:val="en-US" w:eastAsia="zh-CN"/>
        </w:rPr>
        <w:t>温控范围：32℃～38℃</w:t>
      </w:r>
      <w:r>
        <w:rPr>
          <w:rFonts w:hint="eastAsia" w:ascii="宋体" w:hAnsi="宋体"/>
          <w:sz w:val="24"/>
          <w:szCs w:val="24"/>
          <w:lang w:val="en-US" w:eastAsia="zh-CN"/>
        </w:rPr>
        <w:t>，温控扩充范围：</w:t>
      </w:r>
      <w:r>
        <w:rPr>
          <w:rFonts w:hint="default" w:ascii="宋体" w:hAnsi="宋体"/>
          <w:sz w:val="24"/>
          <w:szCs w:val="24"/>
          <w:lang w:val="en-US" w:eastAsia="zh-CN"/>
        </w:rPr>
        <w:t>25℃～38℃</w:t>
      </w:r>
      <w:r>
        <w:rPr>
          <w:rFonts w:hint="eastAsia" w:ascii="宋体" w:hAnsi="宋体"/>
          <w:sz w:val="24"/>
          <w:szCs w:val="24"/>
          <w:lang w:val="en-US" w:eastAsia="zh-CN"/>
        </w:rPr>
        <w:t>，，用于特殊婴儿护理</w:t>
      </w:r>
      <w:r>
        <w:rPr>
          <w:rFonts w:hint="eastAsia" w:ascii="宋体" w:hAnsi="宋体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</w:t>
      </w:r>
      <w:r>
        <w:rPr>
          <w:rFonts w:hint="default" w:ascii="宋体" w:hAnsi="宋体"/>
          <w:sz w:val="24"/>
          <w:szCs w:val="24"/>
          <w:lang w:val="en-US" w:eastAsia="zh-CN"/>
        </w:rPr>
        <w:t>温度显示范围：</w:t>
      </w:r>
      <w:r>
        <w:rPr>
          <w:rFonts w:hint="eastAsia" w:ascii="宋体" w:hAnsi="宋体"/>
          <w:sz w:val="24"/>
          <w:szCs w:val="24"/>
          <w:lang w:val="en-US" w:eastAsia="zh-CN"/>
        </w:rPr>
        <w:t>至少</w:t>
      </w:r>
      <w:r>
        <w:rPr>
          <w:rFonts w:hint="default" w:ascii="宋体" w:hAnsi="宋体"/>
          <w:sz w:val="24"/>
          <w:szCs w:val="24"/>
          <w:lang w:val="en-US" w:eastAsia="zh-CN"/>
        </w:rPr>
        <w:t>25℃～42℃</w:t>
      </w:r>
      <w:r>
        <w:rPr>
          <w:rFonts w:hint="default" w:ascii="宋体" w:hAnsi="宋体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</w:t>
      </w:r>
      <w:r>
        <w:rPr>
          <w:rFonts w:hint="default" w:ascii="宋体" w:hAnsi="宋体"/>
          <w:sz w:val="24"/>
          <w:szCs w:val="24"/>
          <w:lang w:val="en-US" w:eastAsia="zh-CN"/>
        </w:rPr>
        <w:t>温控精度：≤0.5℃</w:t>
      </w:r>
      <w:r>
        <w:rPr>
          <w:rFonts w:hint="default" w:ascii="宋体" w:hAnsi="宋体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6.床面</w:t>
      </w:r>
      <w:r>
        <w:rPr>
          <w:rFonts w:hint="default" w:ascii="宋体" w:hAnsi="宋体"/>
          <w:sz w:val="24"/>
          <w:szCs w:val="24"/>
          <w:lang w:val="en-US" w:eastAsia="zh-CN"/>
        </w:rPr>
        <w:t>温度均匀度：≤2℃</w:t>
      </w:r>
      <w:r>
        <w:rPr>
          <w:rFonts w:hint="default" w:ascii="宋体" w:hAnsi="宋体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7.</w:t>
      </w:r>
      <w:r>
        <w:rPr>
          <w:rFonts w:hint="default" w:ascii="宋体" w:hAnsi="宋体"/>
          <w:sz w:val="24"/>
          <w:szCs w:val="24"/>
          <w:lang w:val="en-US" w:eastAsia="zh-CN"/>
        </w:rPr>
        <w:t>温度显示精度：≤0.1℃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8.</w:t>
      </w:r>
      <w:r>
        <w:rPr>
          <w:rFonts w:hint="default" w:ascii="宋体" w:hAnsi="宋体"/>
          <w:sz w:val="24"/>
          <w:szCs w:val="24"/>
          <w:lang w:val="en-US" w:eastAsia="zh-CN"/>
        </w:rPr>
        <w:t>温度传感器精度：≤0.3℃</w:t>
      </w:r>
      <w:r>
        <w:rPr>
          <w:rFonts w:hint="default" w:ascii="宋体" w:hAnsi="宋体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9.</w:t>
      </w:r>
      <w:r>
        <w:rPr>
          <w:rFonts w:hint="default" w:ascii="宋体" w:hAnsi="宋体"/>
          <w:sz w:val="24"/>
          <w:szCs w:val="24"/>
          <w:lang w:val="en-US" w:eastAsia="zh-CN"/>
        </w:rPr>
        <w:t>升温时间：≤45min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10.</w:t>
      </w:r>
      <w:r>
        <w:rPr>
          <w:rFonts w:hint="default" w:ascii="宋体" w:hAnsi="宋体"/>
          <w:sz w:val="24"/>
          <w:szCs w:val="24"/>
          <w:lang w:val="en-US" w:eastAsia="zh-CN"/>
        </w:rPr>
        <w:t>显示方式：设置温度、肤温、计时、加热功率百分比实时LED分屏显示</w:t>
      </w:r>
      <w:r>
        <w:rPr>
          <w:rFonts w:hint="default" w:ascii="宋体" w:hAnsi="宋体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bookmarkStart w:id="0" w:name="OLE_LINK1"/>
      <w:bookmarkStart w:id="1" w:name="OLE_LINK16"/>
      <w:r>
        <w:rPr>
          <w:rFonts w:hint="eastAsia" w:ascii="宋体" w:hAnsi="宋体"/>
          <w:sz w:val="24"/>
          <w:szCs w:val="24"/>
          <w:lang w:val="en-US" w:eastAsia="zh-CN"/>
        </w:rPr>
        <w:t>11.报警功能：具有断电、偏差、超温、传感器故障、手动五种声光报警和自检功能</w:t>
      </w:r>
      <w:bookmarkEnd w:id="0"/>
      <w:bookmarkStart w:id="2" w:name="OLE_LINK11"/>
      <w:r>
        <w:rPr>
          <w:rFonts w:hint="default" w:ascii="宋体" w:hAnsi="宋体"/>
          <w:sz w:val="24"/>
          <w:szCs w:val="24"/>
          <w:lang w:val="en-US" w:eastAsia="zh-CN"/>
        </w:rPr>
        <w:tab/>
      </w:r>
      <w:r>
        <w:rPr>
          <w:rFonts w:hint="default" w:ascii="宋体" w:hAnsi="宋体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bookmarkStart w:id="3" w:name="OLE_LINK4"/>
      <w:bookmarkStart w:id="4" w:name="OLE_LINK5"/>
      <w:r>
        <w:rPr>
          <w:rFonts w:hint="default" w:ascii="宋体" w:hAnsi="宋体"/>
          <w:sz w:val="24"/>
          <w:szCs w:val="24"/>
          <w:lang w:val="en-US" w:eastAsia="zh-CN"/>
        </w:rPr>
        <w:t>★</w:t>
      </w:r>
      <w:r>
        <w:rPr>
          <w:rFonts w:hint="eastAsia" w:ascii="宋体" w:hAnsi="宋体"/>
          <w:sz w:val="24"/>
          <w:szCs w:val="24"/>
          <w:lang w:val="en-US" w:eastAsia="zh-CN"/>
        </w:rPr>
        <w:t>12.超温保护：</w:t>
      </w:r>
      <w:r>
        <w:rPr>
          <w:rFonts w:hint="default" w:ascii="宋体" w:hAnsi="宋体"/>
          <w:sz w:val="24"/>
          <w:szCs w:val="24"/>
          <w:lang w:val="en-US" w:eastAsia="zh-CN"/>
        </w:rPr>
        <w:t>具备双CPU控制系统、</w:t>
      </w:r>
      <w:bookmarkStart w:id="5" w:name="OLE_LINK3"/>
      <w:r>
        <w:rPr>
          <w:rFonts w:hint="default" w:ascii="宋体" w:hAnsi="宋体"/>
          <w:sz w:val="24"/>
          <w:szCs w:val="24"/>
          <w:lang w:val="en-US" w:eastAsia="zh-CN"/>
        </w:rPr>
        <w:t>三重超温保护独立切断装置</w:t>
      </w:r>
      <w:bookmarkEnd w:id="3"/>
      <w:bookmarkEnd w:id="5"/>
      <w:r>
        <w:rPr>
          <w:rFonts w:hint="default" w:ascii="宋体" w:hAnsi="宋体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bookmarkStart w:id="6" w:name="OLE_LINK2"/>
      <w:r>
        <w:rPr>
          <w:rFonts w:hint="eastAsia" w:ascii="宋体" w:hAnsi="宋体"/>
          <w:sz w:val="24"/>
          <w:szCs w:val="24"/>
          <w:lang w:val="en-US" w:eastAsia="zh-CN"/>
        </w:rPr>
        <w:t>13.脱落保护：</w:t>
      </w:r>
      <w:r>
        <w:rPr>
          <w:rFonts w:hint="default" w:ascii="宋体" w:hAnsi="宋体"/>
          <w:sz w:val="24"/>
          <w:szCs w:val="24"/>
          <w:lang w:val="en-US" w:eastAsia="zh-CN"/>
        </w:rPr>
        <w:t>肤温传感器</w:t>
      </w:r>
      <w:r>
        <w:rPr>
          <w:rFonts w:hint="eastAsia" w:ascii="宋体" w:hAnsi="宋体"/>
          <w:sz w:val="24"/>
          <w:szCs w:val="24"/>
          <w:lang w:val="en-US" w:eastAsia="zh-CN"/>
        </w:rPr>
        <w:t>具有防</w:t>
      </w:r>
      <w:r>
        <w:rPr>
          <w:rFonts w:hint="default" w:ascii="宋体" w:hAnsi="宋体"/>
          <w:sz w:val="24"/>
          <w:szCs w:val="24"/>
          <w:lang w:val="en-US" w:eastAsia="zh-CN"/>
        </w:rPr>
        <w:t>脱落保护</w:t>
      </w:r>
      <w:r>
        <w:rPr>
          <w:rFonts w:hint="eastAsia" w:ascii="宋体" w:hAnsi="宋体"/>
          <w:sz w:val="24"/>
          <w:szCs w:val="24"/>
          <w:lang w:val="en-US" w:eastAsia="zh-CN"/>
        </w:rPr>
        <w:t>装置</w:t>
      </w:r>
      <w:bookmarkEnd w:id="2"/>
      <w:bookmarkEnd w:id="4"/>
      <w:r>
        <w:rPr>
          <w:rFonts w:hint="default" w:ascii="宋体" w:hAnsi="宋体"/>
          <w:sz w:val="24"/>
          <w:szCs w:val="24"/>
          <w:lang w:val="en-US" w:eastAsia="zh-CN"/>
        </w:rPr>
        <w:tab/>
      </w:r>
    </w:p>
    <w:bookmarkEnd w:id="6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bookmarkStart w:id="7" w:name="OLE_LINK6"/>
      <w:r>
        <w:rPr>
          <w:rFonts w:hint="eastAsia" w:ascii="宋体" w:hAnsi="宋体"/>
          <w:sz w:val="24"/>
          <w:szCs w:val="24"/>
          <w:lang w:val="en-US" w:eastAsia="zh-CN"/>
        </w:rPr>
        <w:t>14.</w:t>
      </w:r>
      <w:r>
        <w:rPr>
          <w:rFonts w:hint="default" w:ascii="宋体" w:hAnsi="宋体"/>
          <w:sz w:val="24"/>
          <w:szCs w:val="24"/>
          <w:lang w:val="en-US" w:eastAsia="zh-CN"/>
        </w:rPr>
        <w:t>辐射</w:t>
      </w:r>
      <w:r>
        <w:rPr>
          <w:rFonts w:hint="eastAsia" w:ascii="宋体" w:hAnsi="宋体"/>
          <w:sz w:val="24"/>
          <w:szCs w:val="24"/>
          <w:lang w:val="en-US" w:eastAsia="zh-CN"/>
        </w:rPr>
        <w:t>头</w:t>
      </w:r>
      <w:r>
        <w:rPr>
          <w:rFonts w:hint="default" w:ascii="宋体" w:hAnsi="宋体"/>
          <w:sz w:val="24"/>
          <w:szCs w:val="24"/>
          <w:lang w:val="en-US" w:eastAsia="zh-CN"/>
        </w:rPr>
        <w:t>角度：</w:t>
      </w:r>
      <w:bookmarkStart w:id="8" w:name="OLE_LINK10"/>
      <w:r>
        <w:rPr>
          <w:rFonts w:hint="default" w:ascii="宋体" w:hAnsi="宋体"/>
          <w:sz w:val="24"/>
          <w:szCs w:val="24"/>
          <w:lang w:val="en-GB" w:eastAsia="zh-CN"/>
        </w:rPr>
        <w:t>±</w:t>
      </w:r>
      <w:r>
        <w:rPr>
          <w:rFonts w:hint="default" w:ascii="宋体" w:hAnsi="宋体"/>
          <w:sz w:val="24"/>
          <w:szCs w:val="24"/>
          <w:lang w:val="en-US" w:eastAsia="zh-CN"/>
        </w:rPr>
        <w:t>90</w:t>
      </w:r>
      <w:r>
        <w:rPr>
          <w:rFonts w:hint="default" w:ascii="宋体" w:hAnsi="宋体"/>
          <w:sz w:val="24"/>
          <w:szCs w:val="24"/>
          <w:lang w:val="en-GB" w:eastAsia="zh-CN"/>
        </w:rPr>
        <w:t>°</w:t>
      </w:r>
      <w:r>
        <w:rPr>
          <w:rFonts w:hint="eastAsia" w:ascii="宋体" w:hAnsi="宋体"/>
          <w:sz w:val="24"/>
          <w:szCs w:val="24"/>
          <w:lang w:val="en-GB" w:eastAsia="zh-CN"/>
        </w:rPr>
        <w:t>水平无级可调</w:t>
      </w:r>
      <w:bookmarkEnd w:id="7"/>
      <w:bookmarkEnd w:id="8"/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15.</w:t>
      </w:r>
      <w:r>
        <w:rPr>
          <w:rFonts w:hint="default" w:ascii="宋体" w:hAnsi="宋体"/>
          <w:sz w:val="24"/>
          <w:szCs w:val="24"/>
          <w:lang w:val="en-US" w:eastAsia="zh-CN"/>
        </w:rPr>
        <w:t>床面倾斜</w:t>
      </w:r>
      <w:r>
        <w:rPr>
          <w:rFonts w:hint="default" w:ascii="宋体" w:hAnsi="宋体"/>
          <w:sz w:val="24"/>
          <w:szCs w:val="24"/>
          <w:lang w:val="en-GB" w:eastAsia="zh-CN"/>
        </w:rPr>
        <w:t>±</w:t>
      </w:r>
      <w:r>
        <w:rPr>
          <w:rFonts w:hint="default" w:ascii="宋体" w:hAnsi="宋体"/>
          <w:sz w:val="24"/>
          <w:szCs w:val="24"/>
          <w:lang w:val="en-US" w:eastAsia="zh-CN"/>
        </w:rPr>
        <w:t>10</w:t>
      </w:r>
      <w:r>
        <w:rPr>
          <w:rFonts w:hint="default" w:ascii="宋体" w:hAnsi="宋体"/>
          <w:sz w:val="24"/>
          <w:szCs w:val="24"/>
          <w:lang w:val="en-GB" w:eastAsia="zh-CN"/>
        </w:rPr>
        <w:t>°</w:t>
      </w:r>
      <w:r>
        <w:rPr>
          <w:rFonts w:hint="default" w:ascii="宋体" w:hAnsi="宋体"/>
          <w:sz w:val="24"/>
          <w:szCs w:val="24"/>
          <w:lang w:val="en-US" w:eastAsia="zh-CN"/>
        </w:rPr>
        <w:t>无级可调，四周有机玻璃挡板可向下翻转</w:t>
      </w:r>
      <w:r>
        <w:rPr>
          <w:rFonts w:hint="eastAsia" w:ascii="宋体" w:hAnsi="宋体"/>
          <w:sz w:val="24"/>
          <w:szCs w:val="24"/>
          <w:lang w:val="en-US" w:eastAsia="zh-CN"/>
        </w:rPr>
        <w:t>可拆卸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16.LED照明：照明方向、亮度无级可调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bookmarkStart w:id="9" w:name="OLE_LINK15"/>
      <w:r>
        <w:rPr>
          <w:rFonts w:hint="eastAsia" w:ascii="宋体" w:hAnsi="宋体"/>
          <w:sz w:val="24"/>
          <w:szCs w:val="24"/>
          <w:lang w:val="en-US" w:eastAsia="zh-CN"/>
        </w:rPr>
        <w:t>17.</w:t>
      </w:r>
      <w:r>
        <w:rPr>
          <w:rFonts w:hint="default" w:ascii="宋体" w:hAnsi="宋体"/>
          <w:sz w:val="24"/>
          <w:szCs w:val="24"/>
          <w:lang w:val="en-US" w:eastAsia="zh-CN"/>
        </w:rPr>
        <w:t>铝镁合金</w:t>
      </w:r>
      <w:r>
        <w:rPr>
          <w:rFonts w:hint="eastAsia" w:ascii="宋体" w:hAnsi="宋体"/>
          <w:sz w:val="24"/>
          <w:szCs w:val="24"/>
          <w:lang w:val="en-US" w:eastAsia="zh-CN"/>
        </w:rPr>
        <w:t>或更高端材质的机体</w:t>
      </w:r>
      <w:r>
        <w:rPr>
          <w:rFonts w:hint="default" w:ascii="宋体" w:hAnsi="宋体"/>
          <w:sz w:val="24"/>
          <w:szCs w:val="24"/>
          <w:lang w:val="en-US" w:eastAsia="zh-CN"/>
        </w:rPr>
        <w:t>，</w:t>
      </w:r>
      <w:bookmarkStart w:id="10" w:name="OLE_LINK9"/>
      <w:r>
        <w:rPr>
          <w:rFonts w:hint="eastAsia" w:ascii="宋体" w:hAnsi="宋体"/>
          <w:sz w:val="24"/>
          <w:szCs w:val="24"/>
          <w:lang w:val="en-US" w:eastAsia="zh-CN"/>
        </w:rPr>
        <w:t>整体支架采用立柱轨道，</w:t>
      </w:r>
      <w:r>
        <w:rPr>
          <w:rFonts w:hint="default" w:ascii="宋体" w:hAnsi="宋体"/>
          <w:sz w:val="24"/>
          <w:szCs w:val="24"/>
          <w:lang w:val="en-US" w:eastAsia="zh-CN"/>
        </w:rPr>
        <w:t>双托盘</w:t>
      </w:r>
      <w:r>
        <w:rPr>
          <w:rFonts w:hint="eastAsia" w:ascii="宋体" w:hAnsi="宋体"/>
          <w:sz w:val="24"/>
          <w:szCs w:val="24"/>
          <w:lang w:val="en-US" w:eastAsia="zh-CN"/>
        </w:rPr>
        <w:t>、</w:t>
      </w:r>
      <w:r>
        <w:rPr>
          <w:rFonts w:hint="default" w:ascii="宋体" w:hAnsi="宋体"/>
          <w:sz w:val="24"/>
          <w:szCs w:val="24"/>
          <w:lang w:val="en-US" w:eastAsia="zh-CN"/>
        </w:rPr>
        <w:t>输液架</w:t>
      </w:r>
      <w:r>
        <w:rPr>
          <w:rFonts w:hint="eastAsia" w:ascii="宋体" w:hAnsi="宋体"/>
          <w:sz w:val="24"/>
          <w:szCs w:val="24"/>
          <w:lang w:val="en-US" w:eastAsia="zh-CN"/>
        </w:rPr>
        <w:t>在立柱轨道</w:t>
      </w:r>
      <w:r>
        <w:rPr>
          <w:rFonts w:hint="default" w:ascii="宋体" w:hAnsi="宋体"/>
          <w:sz w:val="24"/>
          <w:szCs w:val="24"/>
          <w:lang w:val="en-US" w:eastAsia="zh-CN"/>
        </w:rPr>
        <w:t>上下可调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18.产品具备医疗器械注册证。验收合格之日起，整机质保≥3年，使用年限≥8年。</w:t>
      </w:r>
      <w:bookmarkEnd w:id="9"/>
      <w:bookmarkEnd w:id="10"/>
      <w:bookmarkStart w:id="11" w:name="OLE_LINK12"/>
    </w:p>
    <w:bookmarkEnd w:id="1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19.</w:t>
      </w:r>
      <w:r>
        <w:rPr>
          <w:rFonts w:hint="eastAsia" w:ascii="宋体" w:hAnsi="宋体"/>
          <w:sz w:val="24"/>
          <w:szCs w:val="24"/>
          <w:lang w:eastAsia="zh-CN"/>
        </w:rPr>
        <w:t>基本配置：旋转辐射头、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床面、控制面板、脚轮、摇床、双托盘、输液架，输液密封口、</w:t>
      </w:r>
      <w:r>
        <w:rPr>
          <w:rFonts w:hint="eastAsia" w:ascii="宋体" w:hAnsi="宋体"/>
          <w:sz w:val="24"/>
          <w:szCs w:val="24"/>
          <w:lang w:val="en-US" w:eastAsia="zh-CN"/>
        </w:rPr>
        <w:t>RS-232接口、LED照明灯、</w:t>
      </w:r>
      <w:r>
        <w:rPr>
          <w:rFonts w:hint="default" w:ascii="宋体" w:hAnsi="宋体"/>
          <w:sz w:val="24"/>
          <w:szCs w:val="24"/>
        </w:rPr>
        <w:t>下置X光拍片盒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20.产品具备医疗器械注册证。验收合格之日起，整机质保≥3年，使用年限≥8年。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三、单通道输液泵技术参数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显示：大屏幕高清晰彩色LCD液晶显示，数值显示有小数位防错设计。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 屏幕显示内容：输液状态、无线图标、电源及静音指示图标、阻塞等级、实时压力显示、输液器品牌、 报警显示、输液速度、预置量、输液累计量、剩余时间等。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输液器规格：输液器档位1-6档可选。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  输液速度：流速范围：1ml/h~1100ml/h, 可按1ml/h 递增或递减。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★5. 流速误差：±5%(普通输液器),泵内恒温装置，确保低温环境和使用弹性差的输液器的情况下， 输液精度达到±3%。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  预置量范围：1ml~9999ml,  以 1ml 递增或递减。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 输液量误差：±5%(普通输液器)。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8.  快排快输速度：快排、快输操作过程中输液泵运行速度为700ml/h。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. 气泡灵敏度：输液器中的气泡大于40μL,  用声音文字发光报警提示。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sz w:val="24"/>
          <w:szCs w:val="24"/>
        </w:rPr>
        <w:t>.报警功能：气泡报警、阻塞报警、输完报警、开门报警、欠压报警、速度异常报警、遗忘操作报警。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. 报警优先级具有高、中、低三级，高优先级：阻塞报警、气泡报警、开门报警、</w:t>
      </w:r>
      <w:r>
        <w:rPr>
          <w:rFonts w:hint="eastAsia" w:ascii="宋体" w:hAnsi="宋体"/>
          <w:sz w:val="24"/>
          <w:szCs w:val="24"/>
          <w:lang w:val="en-US" w:eastAsia="zh-CN"/>
        </w:rPr>
        <w:t>速</w:t>
      </w:r>
      <w:r>
        <w:rPr>
          <w:rFonts w:hint="eastAsia" w:ascii="宋体" w:hAnsi="宋体"/>
          <w:sz w:val="24"/>
          <w:szCs w:val="24"/>
        </w:rPr>
        <w:t>度异常报警、电池耗尽报警；中级报警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</w:rPr>
        <w:t>输液完成；低级报警：欠压报警、遗忘操作报警。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 xml:space="preserve">.  </w:t>
      </w:r>
      <w:r>
        <w:rPr>
          <w:rFonts w:hint="eastAsia" w:ascii="宋体" w:hAnsi="宋体"/>
          <w:sz w:val="24"/>
          <w:szCs w:val="24"/>
          <w:lang w:val="en-US" w:eastAsia="zh-CN"/>
        </w:rPr>
        <w:t>内置锂电池，断电续航≥3小时。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  <w:lang w:val="en-US" w:eastAsia="zh-CN"/>
        </w:rPr>
        <w:t>13.产品具备医疗器械注册证。验收合格之日起，整机质保≥3年，使用年限≥8年。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四、单通道微量泵技术参数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1、注射器自动校准识别功能(适用所有品牌注射器)。内置≥25种品牌的5ml、10ml、20ml、  30ml、50(60)ml规格注射器供选用， 能自动识别注射器规格。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2、多种静脉给药模式： ml/h注射模式、恒速注射模式、 时量推注模式、TIVAI模式、间断给药模式。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3、简易时量推注模式：只须设定注药时间和注药量，机器自动执行注射任务。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4、预设功能：能预设注射所需求药量，提高使用者工作 简易性及方便性。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5、恒速模式下，具有10种单位自动进行换算，无需人工换算： mL/h、mL/min、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mg/h、ug/h、mg/min、ug/min、  mg/kg/h、mg/kg/min、ug/kg/h、 ug/kg/min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6、内置25种品牌的5ml、10ml、20ml、  30ml、50(60)ml规格注射器供选用， 能自动识别注射器规格。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★7、注射量误差：±2.0%(机械误差±1%)。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8、阻塞压力报警可以设置低、中、高三个级别：低300±100mmHg、中500±150mmHg、高900±200mmHg。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9、内置锂电池，断电续航≥3小时。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★10、产品具备医疗器械注册证。验收合格之日起，整机质保≥3年，使用年限≥8年。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五、电动吸引器技术参数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★</w:t>
      </w:r>
      <w:r>
        <w:rPr>
          <w:rFonts w:hint="eastAsia" w:ascii="宋体" w:hAnsi="宋体"/>
          <w:sz w:val="24"/>
          <w:szCs w:val="24"/>
        </w:rPr>
        <w:t>1. 采用大流量无油润滑真空泵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大口径贮液瓶，配上带密封环的瓶塞，可方便用户开启和盖紧瓶塞，便于清除瓶内污液。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设有溢流保护装置可以防止液体进入中间管道和泵内。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 采用透明无毒聚氯乙烯吸引软管，便于吸引时观察管内液体。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 配备的空气过滤器可以防止负压泵受到污染。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★6</w:t>
      </w:r>
      <w:r>
        <w:rPr>
          <w:rFonts w:hint="eastAsia" w:ascii="宋体" w:hAnsi="宋体"/>
          <w:sz w:val="24"/>
          <w:szCs w:val="24"/>
        </w:rPr>
        <w:t>.极限负压值： ≥0.09MPa(680mmHg)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.负压调节范围：0.02～0.09MPa(150~ 680mmHg)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★8</w:t>
      </w:r>
      <w:r>
        <w:rPr>
          <w:rFonts w:hint="eastAsia" w:ascii="宋体" w:hAnsi="宋体"/>
          <w:sz w:val="24"/>
          <w:szCs w:val="24"/>
        </w:rPr>
        <w:t>.抽气速率： ≥40L/min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.贮液瓶：</w:t>
      </w:r>
      <w:r>
        <w:rPr>
          <w:rFonts w:hint="eastAsia" w:ascii="宋体" w:hAnsi="宋体"/>
          <w:sz w:val="24"/>
          <w:szCs w:val="24"/>
          <w:lang w:val="en-US" w:eastAsia="zh-CN"/>
        </w:rPr>
        <w:t>≥</w:t>
      </w:r>
      <w:r>
        <w:rPr>
          <w:rFonts w:hint="eastAsia" w:ascii="宋体" w:hAnsi="宋体"/>
          <w:sz w:val="24"/>
          <w:szCs w:val="24"/>
        </w:rPr>
        <w:t>2500ml×2 只 (玻璃)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.噪声: ≤60dB(A)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★11.产品具备医疗器械注册证。验收合格之日起，整机质保≥3年，使用年限≥5年。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高级分娩综合训练模型技术参数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宫颈检查模型：宫颈口扩张大小、宫颈口变化程度及抬头与坐骨棘平面位置关系。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  <w:lang w:val="en-US" w:eastAsia="zh-CN"/>
        </w:rPr>
        <w:t>★2.</w:t>
      </w:r>
      <w:r>
        <w:rPr>
          <w:rFonts w:hint="eastAsia" w:ascii="宋体" w:hAnsi="宋体"/>
          <w:sz w:val="24"/>
          <w:szCs w:val="24"/>
        </w:rPr>
        <w:t>宫颈检查模型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• 阶段一：宫颈口没有扩张、宫颈管没有消失、胎头与坐骨棘平面位置关系为-5.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• 阶段二：宫颈口扩张2cm、宫颈管消失50%、胎头与坐骨棘平面位置关系为-4。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• 阶段三：宫颈口扩张4cm、宫颈管完全消失、胎头与坐骨棘平面位置关系为-3。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• 阶段四：宫颈口扩张5cm、宫颈管完全消失、胎头与坐骨棘平面位置关系为0。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• 阶段五：宫颈口扩张7cm、宫颈管完全消失、胎头与坐骨棘平面位置关系为+2。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• 阶段六：宫颈口扩张10cm、宫颈管完全消失、胎头与坐骨棘平面位置关系为+5。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</w:rPr>
        <w:t> 胎儿模型：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• 标准胎儿皮肤柔软，可辨别囟门，可练习胎头吸引术。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• 胎儿附件：脐带、胎盘。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z w:val="24"/>
          <w:szCs w:val="24"/>
        </w:rPr>
        <w:t> 分娩模型：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• 模型会阴部柔软，弹性极佳，可模拟真实状态下的助产操作。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• 可练习会阴护理技术。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• 腹部由透明腹壁与仿真皮肤，便于观察分娩能演示及胎头与坐骨棘平面位置关系的观察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5.验收合格之日起，整机质保≥3年。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★配置清单</w:t>
      </w:r>
    </w:p>
    <w:tbl>
      <w:tblPr>
        <w:tblStyle w:val="6"/>
        <w:tblW w:w="0" w:type="auto"/>
        <w:tblInd w:w="3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960"/>
        <w:gridCol w:w="1395"/>
        <w:gridCol w:w="1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品名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高级分娩综合技能训练模型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台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胎盘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透明盖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脐带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根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润滑剂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份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产前宫颈变化与产道关系模型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套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使用说明书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份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产品合格证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份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保修卡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份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宫颈检查模型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  <w:tc>
          <w:tcPr>
            <w:tcW w:w="15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胎儿模型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  <w:tc>
          <w:tcPr>
            <w:tcW w:w="15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分娩模型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  <w:tc>
          <w:tcPr>
            <w:tcW w:w="15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会阴缝合模型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药品急救车技术参数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产品规格：</w:t>
      </w:r>
      <w:r>
        <w:rPr>
          <w:rFonts w:hint="eastAsia" w:ascii="宋体" w:hAnsi="宋体"/>
          <w:sz w:val="24"/>
          <w:szCs w:val="24"/>
          <w:lang w:eastAsia="zh-CN"/>
        </w:rPr>
        <w:t>≥</w:t>
      </w:r>
      <w:r>
        <w:rPr>
          <w:rFonts w:hint="eastAsia" w:ascii="宋体" w:hAnsi="宋体"/>
          <w:sz w:val="24"/>
          <w:szCs w:val="24"/>
        </w:rPr>
        <w:t>850（L）</w:t>
      </w:r>
      <w:r>
        <w:rPr>
          <w:rFonts w:hint="eastAsia" w:ascii="宋体" w:hAnsi="宋体"/>
          <w:sz w:val="24"/>
          <w:szCs w:val="24"/>
          <w:lang w:eastAsia="zh-CN"/>
        </w:rPr>
        <w:t>，≥</w:t>
      </w:r>
      <w:r>
        <w:rPr>
          <w:rFonts w:hint="eastAsia" w:ascii="宋体" w:hAnsi="宋体"/>
          <w:sz w:val="24"/>
          <w:szCs w:val="24"/>
        </w:rPr>
        <w:t>宽 52cm × 高 95cm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车体由耐冲击的工程塑料ABS材质组成。车体内装有五层抽屉，2个小号抽屉，2个中号抽屉，1只大号抽屉。内置分割片，可自由分隔存放不同的药品和物品，抽屉可拆卸清洗消毒，抽拉轻松并有中控锁定装置（也可以做成一次性锁），存储更具安全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配有不锈钢护栏，配有隐含式副工作台，方便护士记录使用。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 超静音脚轮，对角刹车，作业及推动中安静无异音。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 带有可移动的显示器工作台，方便小型仪器在抢救中使用，带有外接电源，可以扩大抢救车载抢救室的使用范围。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 带有可伸缩输液架，四爪钩设计，方便快速输液，带有心肺复苏板，氧气瓶托架，针头处理器，杂物箱，中控锁，便捷式精简设备，可为抢救节省时间。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 配件有两个垃圾桶，区分不同的垃圾。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A标段采用综合评分，评审标准：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设备报价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1、报价分数根据各供应商的报价，通过公式：院内采购报价得分=(院内采购基准价/最终报价)×30进行计算，院内采购基准价为所有投标供应商最低报价。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2、公司资质根据我院在采购公告中需要供应商符合的资质要求，公司资质齐全：10分,公司资质不全：0分。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3、服务方案根据各供应商在投标文件中的承诺，综合所有供应商提供的售后服务，质保期等进行综合评估，第一个档次：14～20分，第二个档次：7～13分，第三个档次：1～6分。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  <w:sectPr>
          <w:pgSz w:w="11906" w:h="16839"/>
          <w:pgMar w:top="1322" w:right="640" w:bottom="0" w:left="1785" w:header="0" w:footer="0" w:gutter="0"/>
          <w:cols w:space="720" w:num="1"/>
        </w:sect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4、参数需求40分，无法满足带星号</w:t>
      </w:r>
      <w:r>
        <w:rPr>
          <w:rFonts w:hint="eastAsia" w:ascii="宋体" w:hAnsi="宋体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参数每条扣2分，非星号参数每条扣1分，扣完为止。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034DF8B-5ED5-477B-96A5-DBBF4C4014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ED9C4B-F2A6-4F7C-8758-F2FB6B2C4B1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162F09"/>
    <w:multiLevelType w:val="singleLevel"/>
    <w:tmpl w:val="AA162F0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92EC0E"/>
    <w:multiLevelType w:val="singleLevel"/>
    <w:tmpl w:val="1C92EC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6682FD2"/>
    <w:rsid w:val="092D6202"/>
    <w:rsid w:val="0AC56245"/>
    <w:rsid w:val="0F2A5FF8"/>
    <w:rsid w:val="12F34858"/>
    <w:rsid w:val="1444190A"/>
    <w:rsid w:val="16517D9E"/>
    <w:rsid w:val="16774218"/>
    <w:rsid w:val="17DF73FC"/>
    <w:rsid w:val="189F35B2"/>
    <w:rsid w:val="1BBC43B1"/>
    <w:rsid w:val="226F3FF6"/>
    <w:rsid w:val="234E5BEB"/>
    <w:rsid w:val="236B41FB"/>
    <w:rsid w:val="238F5224"/>
    <w:rsid w:val="260D6FAE"/>
    <w:rsid w:val="27143A65"/>
    <w:rsid w:val="2745419A"/>
    <w:rsid w:val="292C468D"/>
    <w:rsid w:val="2A815C84"/>
    <w:rsid w:val="2B1F7D54"/>
    <w:rsid w:val="2B7446A6"/>
    <w:rsid w:val="2EF17758"/>
    <w:rsid w:val="2FD96F34"/>
    <w:rsid w:val="3236068C"/>
    <w:rsid w:val="330662B0"/>
    <w:rsid w:val="33BA709B"/>
    <w:rsid w:val="33D40F6F"/>
    <w:rsid w:val="344334DE"/>
    <w:rsid w:val="38C757B4"/>
    <w:rsid w:val="39021D4B"/>
    <w:rsid w:val="3B8E6C28"/>
    <w:rsid w:val="3CC25F53"/>
    <w:rsid w:val="3D525436"/>
    <w:rsid w:val="3DCE49C9"/>
    <w:rsid w:val="3EE15093"/>
    <w:rsid w:val="41B35676"/>
    <w:rsid w:val="41F1143D"/>
    <w:rsid w:val="42A26A00"/>
    <w:rsid w:val="4590644E"/>
    <w:rsid w:val="48BD578B"/>
    <w:rsid w:val="4C3B2C21"/>
    <w:rsid w:val="4CC01849"/>
    <w:rsid w:val="4EC05553"/>
    <w:rsid w:val="503B4BC8"/>
    <w:rsid w:val="504E3605"/>
    <w:rsid w:val="55684887"/>
    <w:rsid w:val="580F1AC6"/>
    <w:rsid w:val="5AB973DB"/>
    <w:rsid w:val="5B8C02A6"/>
    <w:rsid w:val="5CAB7D04"/>
    <w:rsid w:val="5F46786B"/>
    <w:rsid w:val="5FB905E9"/>
    <w:rsid w:val="61534507"/>
    <w:rsid w:val="68564910"/>
    <w:rsid w:val="6AE831C1"/>
    <w:rsid w:val="6C4F686A"/>
    <w:rsid w:val="6D605DCB"/>
    <w:rsid w:val="6DF95FF8"/>
    <w:rsid w:val="71794B44"/>
    <w:rsid w:val="742D499B"/>
    <w:rsid w:val="79D30F78"/>
    <w:rsid w:val="7B2368A0"/>
    <w:rsid w:val="7B9F23CB"/>
    <w:rsid w:val="7D4728BC"/>
    <w:rsid w:val="7EF90044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1335</Words>
  <Characters>1408</Characters>
  <Lines>27</Lines>
  <Paragraphs>7</Paragraphs>
  <TotalTime>5</TotalTime>
  <ScaleCrop>false</ScaleCrop>
  <LinksUpToDate>false</LinksUpToDate>
  <CharactersWithSpaces>1428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cp:lastPrinted>2026-03-09T08:44:00Z</cp:lastPrinted>
  <dcterms:modified xsi:type="dcterms:W3CDTF">2026-04-17T00:28:20Z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9117E972A97D40E3BE8ED4F00B093126_13</vt:lpwstr>
  </property>
  <property fmtid="{D5CDD505-2E9C-101B-9397-08002B2CF9AE}" pid="4" name="KSOTemplateDocerSaveRecord">
    <vt:lpwstr>eyJoZGlkIjoiMzVjZWNlYWNhMTdiOWU4YTRjNzYzMjU0ZmJlMmUzZDQiLCJ1c2VySWQiOiI0NDg5ODIwNTMifQ==</vt:lpwstr>
  </property>
</Properties>
</file>