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82F24">
      <w:pPr>
        <w:spacing w:before="0" w:after="0"/>
        <w:jc w:val="left"/>
        <w:rPr>
          <w:rFonts w:hint="eastAsia" w:eastAsia="方正仿宋简体"/>
          <w:lang w:eastAsia="zh"/>
          <w:woUserID w:val="1"/>
        </w:rPr>
      </w:pPr>
      <w:r>
        <w:rPr>
          <w:rFonts w:ascii="Times New Roman" w:hAnsi="Times New Roman" w:eastAsia="方正仿宋简体"/>
          <w:b w:val="0"/>
          <w:color w:val="000000"/>
          <w:sz w:val="24"/>
          <w:szCs w:val="24"/>
        </w:rPr>
        <w:t>项目编号：</w:t>
      </w:r>
      <w:r>
        <w:rPr>
          <w:rFonts w:hint="eastAsia" w:ascii="Times New Roman" w:hAnsi="Times New Roman" w:eastAsia="方正仿宋简体"/>
          <w:b w:val="0"/>
          <w:color w:val="000000"/>
          <w:sz w:val="24"/>
          <w:szCs w:val="24"/>
          <w:lang w:eastAsia="zh"/>
          <w:woUserID w:val="1"/>
        </w:rPr>
        <w:t xml:space="preserve"> YNGWCG2026017</w:t>
      </w:r>
    </w:p>
    <w:p w14:paraId="51334927">
      <w:pPr>
        <w:spacing w:before="0" w:after="0"/>
        <w:jc w:val="left"/>
      </w:pPr>
      <w:r>
        <w:rPr>
          <w:rFonts w:ascii="Times New Roman" w:hAnsi="Times New Roman" w:eastAsia="方正仿宋简体"/>
          <w:b w:val="0"/>
          <w:color w:val="000000"/>
          <w:sz w:val="24"/>
          <w:szCs w:val="24"/>
        </w:rPr>
        <w:t>归属地：景东彝族自治县人民医院</w:t>
      </w:r>
    </w:p>
    <w:p w14:paraId="74E6EBAE">
      <w:pPr>
        <w:spacing w:before="0" w:after="0"/>
        <w:jc w:val="both"/>
      </w:pPr>
    </w:p>
    <w:p w14:paraId="618F614C">
      <w:pPr>
        <w:spacing w:before="0" w:after="0"/>
        <w:jc w:val="both"/>
      </w:pPr>
    </w:p>
    <w:p w14:paraId="759CF702">
      <w:pPr>
        <w:spacing w:before="0" w:after="0"/>
        <w:jc w:val="center"/>
      </w:pPr>
      <w:r>
        <w:rPr>
          <w:rFonts w:ascii="Times New Roman" w:hAnsi="Times New Roman" w:eastAsia="黑体"/>
          <w:b/>
          <w:color w:val="000000"/>
          <w:sz w:val="36"/>
          <w:szCs w:val="36"/>
        </w:rPr>
        <w:t>景东彝族自治县人民医院营养科特殊医学用途配方食品采购项目（肠内营养制剂及特医食品）</w:t>
      </w:r>
    </w:p>
    <w:p w14:paraId="1A6A760A">
      <w:pPr>
        <w:spacing w:before="0" w:after="0"/>
        <w:jc w:val="both"/>
      </w:pPr>
    </w:p>
    <w:p w14:paraId="5B99EDA2">
      <w:pPr>
        <w:spacing w:before="0" w:after="0"/>
        <w:jc w:val="both"/>
      </w:pPr>
    </w:p>
    <w:p w14:paraId="0A7D926A">
      <w:pPr>
        <w:spacing w:before="0" w:after="0"/>
        <w:jc w:val="both"/>
      </w:pPr>
    </w:p>
    <w:p w14:paraId="507C9E67">
      <w:pPr>
        <w:spacing w:before="0" w:after="0" w:line="840" w:lineRule="exact"/>
        <w:jc w:val="center"/>
      </w:pPr>
      <w:r>
        <w:rPr>
          <w:rFonts w:ascii="Times New Roman" w:hAnsi="Times New Roman" w:eastAsia="黑体"/>
          <w:b/>
          <w:color w:val="000000"/>
          <w:sz w:val="52"/>
          <w:szCs w:val="52"/>
        </w:rPr>
        <w:t>采</w:t>
      </w:r>
    </w:p>
    <w:p w14:paraId="4099A0E5">
      <w:pPr>
        <w:spacing w:before="0" w:after="0" w:line="840" w:lineRule="exact"/>
        <w:jc w:val="center"/>
      </w:pPr>
      <w:r>
        <w:rPr>
          <w:rFonts w:ascii="Times New Roman" w:hAnsi="Times New Roman" w:eastAsia="黑体"/>
          <w:b/>
          <w:color w:val="000000"/>
          <w:sz w:val="52"/>
          <w:szCs w:val="52"/>
        </w:rPr>
        <w:t>购</w:t>
      </w:r>
    </w:p>
    <w:p w14:paraId="3B1FD47E">
      <w:pPr>
        <w:spacing w:before="0" w:after="0" w:line="840" w:lineRule="exact"/>
        <w:jc w:val="center"/>
      </w:pPr>
      <w:r>
        <w:rPr>
          <w:rFonts w:ascii="Times New Roman" w:hAnsi="Times New Roman" w:eastAsia="黑体"/>
          <w:b/>
          <w:color w:val="000000"/>
          <w:sz w:val="52"/>
          <w:szCs w:val="52"/>
        </w:rPr>
        <w:t>文</w:t>
      </w:r>
    </w:p>
    <w:p w14:paraId="636D2FC2">
      <w:pPr>
        <w:spacing w:before="0" w:after="0" w:line="840" w:lineRule="exact"/>
        <w:jc w:val="center"/>
      </w:pPr>
      <w:r>
        <w:rPr>
          <w:rFonts w:ascii="Times New Roman" w:hAnsi="Times New Roman" w:eastAsia="黑体"/>
          <w:b/>
          <w:color w:val="000000"/>
          <w:sz w:val="52"/>
          <w:szCs w:val="52"/>
        </w:rPr>
        <w:t>件</w:t>
      </w:r>
    </w:p>
    <w:p w14:paraId="5E751E80">
      <w:pPr>
        <w:spacing w:before="0" w:after="0"/>
        <w:jc w:val="both"/>
      </w:pPr>
    </w:p>
    <w:p w14:paraId="44353BE0">
      <w:pPr>
        <w:spacing w:before="0" w:after="0"/>
        <w:jc w:val="both"/>
      </w:pPr>
    </w:p>
    <w:p w14:paraId="47F74B39">
      <w:pPr>
        <w:spacing w:before="0" w:after="0"/>
        <w:jc w:val="center"/>
        <w:rPr>
          <w:rFonts w:ascii="Times New Roman" w:hAnsi="Times New Roman" w:eastAsia="宋体"/>
          <w:b/>
          <w:color w:val="000000"/>
          <w:sz w:val="28"/>
          <w:szCs w:val="28"/>
        </w:rPr>
      </w:pPr>
    </w:p>
    <w:p w14:paraId="17E8DE0F">
      <w:pPr>
        <w:spacing w:before="0" w:after="0"/>
        <w:jc w:val="center"/>
        <w:rPr>
          <w:rFonts w:ascii="Times New Roman" w:hAnsi="Times New Roman" w:eastAsia="宋体"/>
          <w:b/>
          <w:color w:val="000000"/>
          <w:sz w:val="28"/>
          <w:szCs w:val="28"/>
        </w:rPr>
      </w:pPr>
    </w:p>
    <w:p w14:paraId="60289B88">
      <w:pPr>
        <w:spacing w:before="0" w:after="0"/>
        <w:jc w:val="center"/>
        <w:rPr>
          <w:rFonts w:ascii="Times New Roman" w:hAnsi="Times New Roman" w:eastAsia="宋体"/>
          <w:b/>
          <w:color w:val="000000"/>
          <w:sz w:val="28"/>
          <w:szCs w:val="28"/>
        </w:rPr>
      </w:pPr>
    </w:p>
    <w:p w14:paraId="272AD1C0">
      <w:pPr>
        <w:spacing w:before="0" w:after="0"/>
        <w:jc w:val="center"/>
      </w:pPr>
      <w:r>
        <w:rPr>
          <w:rFonts w:ascii="Times New Roman" w:hAnsi="Times New Roman" w:eastAsia="宋体"/>
          <w:b/>
          <w:color w:val="000000"/>
          <w:sz w:val="28"/>
          <w:szCs w:val="28"/>
        </w:rPr>
        <w:t>采 购 人：景东彝族自治县人民医院</w:t>
      </w:r>
    </w:p>
    <w:p w14:paraId="6DF34E5A">
      <w:pPr>
        <w:spacing w:before="0" w:after="0"/>
        <w:jc w:val="center"/>
      </w:pPr>
      <w:r>
        <w:rPr>
          <w:rFonts w:ascii="Times New Roman" w:hAnsi="Times New Roman" w:eastAsia="宋体"/>
          <w:b/>
          <w:color w:val="000000"/>
          <w:sz w:val="28"/>
          <w:szCs w:val="28"/>
        </w:rPr>
        <w:t>日    期：2026年</w:t>
      </w:r>
      <w:r>
        <w:rPr>
          <w:rFonts w:hint="eastAsia" w:ascii="Times New Roman" w:hAnsi="Times New Roman" w:eastAsia="宋体"/>
          <w:b/>
          <w:color w:val="000000"/>
          <w:sz w:val="28"/>
          <w:szCs w:val="28"/>
          <w:lang w:val="en-US" w:eastAsia="zh-CN"/>
        </w:rPr>
        <w:t>11</w:t>
      </w:r>
      <w:r>
        <w:rPr>
          <w:rFonts w:ascii="Times New Roman" w:hAnsi="Times New Roman" w:eastAsia="宋体"/>
          <w:b/>
          <w:color w:val="000000"/>
          <w:sz w:val="28"/>
          <w:szCs w:val="28"/>
        </w:rPr>
        <w:t>月</w:t>
      </w:r>
    </w:p>
    <w:p w14:paraId="6F24D93C">
      <w:r>
        <w:br w:type="page"/>
      </w:r>
    </w:p>
    <w:p w14:paraId="2A308919">
      <w:pPr>
        <w:spacing w:before="200" w:after="80"/>
        <w:ind w:firstLine="3253" w:firstLineChars="900"/>
        <w:jc w:val="left"/>
        <w:rPr>
          <w:sz w:val="24"/>
          <w:szCs w:val="24"/>
        </w:rPr>
      </w:pPr>
      <w:r>
        <w:rPr>
          <w:rFonts w:ascii="Times New Roman" w:hAnsi="Times New Roman" w:eastAsia="黑体"/>
          <w:b/>
          <w:color w:val="000000"/>
          <w:sz w:val="36"/>
          <w:szCs w:val="36"/>
        </w:rPr>
        <w:t>第一章  采购公告</w:t>
      </w:r>
    </w:p>
    <w:p w14:paraId="56F1BBEE">
      <w:pPr>
        <w:spacing w:before="80" w:after="40"/>
        <w:jc w:val="left"/>
        <w:rPr>
          <w:rFonts w:ascii="Times New Roman" w:hAnsi="Times New Roman" w:eastAsia="黑体"/>
          <w:b/>
          <w:color w:val="000000"/>
          <w:sz w:val="28"/>
          <w:szCs w:val="28"/>
        </w:rPr>
      </w:pPr>
    </w:p>
    <w:p w14:paraId="727F197E">
      <w:pPr>
        <w:spacing w:before="80" w:after="40"/>
        <w:jc w:val="left"/>
        <w:rPr>
          <w:sz w:val="24"/>
          <w:szCs w:val="24"/>
        </w:rPr>
      </w:pPr>
      <w:r>
        <w:rPr>
          <w:rFonts w:ascii="Times New Roman" w:hAnsi="Times New Roman" w:eastAsia="黑体"/>
          <w:b/>
          <w:color w:val="000000"/>
          <w:sz w:val="28"/>
          <w:szCs w:val="28"/>
        </w:rPr>
        <w:t>项目采购基本情况</w:t>
      </w:r>
    </w:p>
    <w:p w14:paraId="7709F2C4">
      <w:pPr>
        <w:spacing w:before="0" w:after="0" w:line="480" w:lineRule="exact"/>
        <w:ind w:firstLine="480"/>
        <w:jc w:val="both"/>
        <w:rPr>
          <w:sz w:val="24"/>
          <w:szCs w:val="24"/>
        </w:rPr>
      </w:pPr>
      <w:r>
        <w:rPr>
          <w:rFonts w:ascii="Times New Roman" w:hAnsi="Times New Roman" w:eastAsia="方正仿宋简体"/>
          <w:b/>
          <w:bCs/>
          <w:color w:val="000000"/>
          <w:sz w:val="28"/>
          <w:szCs w:val="28"/>
        </w:rPr>
        <w:t>1、项目名称</w:t>
      </w:r>
      <w:r>
        <w:rPr>
          <w:rFonts w:ascii="Times New Roman" w:hAnsi="Times New Roman" w:eastAsia="方正仿宋简体"/>
          <w:b w:val="0"/>
          <w:color w:val="000000"/>
          <w:sz w:val="28"/>
          <w:szCs w:val="28"/>
        </w:rPr>
        <w:t>：景东彝族自治县人民医院营养科特殊医学用途配方食品采购项目（肠内营养制剂及特医食品）。</w:t>
      </w:r>
    </w:p>
    <w:p w14:paraId="184CA48D">
      <w:pPr>
        <w:spacing w:before="0" w:after="0" w:line="480" w:lineRule="exact"/>
        <w:ind w:firstLine="480"/>
        <w:jc w:val="both"/>
        <w:rPr>
          <w:b/>
          <w:bCs/>
          <w:color w:val="FF0000"/>
          <w:sz w:val="24"/>
          <w:szCs w:val="24"/>
        </w:rPr>
      </w:pPr>
      <w:r>
        <w:rPr>
          <w:rFonts w:ascii="Times New Roman" w:hAnsi="Times New Roman" w:eastAsia="方正仿宋简体"/>
          <w:b/>
          <w:bCs/>
          <w:color w:val="000000"/>
          <w:sz w:val="28"/>
          <w:szCs w:val="28"/>
        </w:rPr>
        <w:t>采购预算、采购内容</w:t>
      </w:r>
      <w:r>
        <w:rPr>
          <w:rFonts w:ascii="Times New Roman" w:hAnsi="Times New Roman" w:eastAsia="方正仿宋简体"/>
          <w:b w:val="0"/>
          <w:color w:val="000000"/>
          <w:sz w:val="28"/>
          <w:szCs w:val="28"/>
        </w:rPr>
        <w:t>：本项目采购特殊医学用途配方食品、肠内营养制剂及相关包材共52个品规（详见本文件“第二章　采购需求及评审标准”）</w:t>
      </w:r>
      <w:r>
        <w:rPr>
          <w:rFonts w:hint="eastAsia" w:ascii="Times New Roman" w:hAnsi="Times New Roman" w:eastAsia="方正仿宋简体"/>
          <w:b w:val="0"/>
          <w:color w:val="000000"/>
          <w:sz w:val="28"/>
          <w:szCs w:val="28"/>
          <w:lang w:eastAsia="zh"/>
          <w:woUserID w:val="1"/>
        </w:rPr>
        <w:t>，</w:t>
      </w:r>
      <w:r>
        <w:rPr>
          <w:rFonts w:ascii="Times New Roman" w:hAnsi="Times New Roman" w:eastAsia="方正仿宋简体"/>
          <w:b/>
          <w:bCs/>
          <w:color w:val="FF0000"/>
          <w:sz w:val="28"/>
          <w:szCs w:val="28"/>
        </w:rPr>
        <w:t>本项目</w:t>
      </w:r>
      <w:r>
        <w:rPr>
          <w:rFonts w:hint="eastAsia" w:ascii="Times New Roman" w:hAnsi="Times New Roman" w:eastAsia="方正仿宋简体"/>
          <w:b/>
          <w:bCs/>
          <w:color w:val="FF0000"/>
          <w:sz w:val="28"/>
          <w:szCs w:val="28"/>
          <w:lang w:eastAsia="zh"/>
          <w:woUserID w:val="1"/>
        </w:rPr>
        <w:t>采购单价</w:t>
      </w:r>
      <w:r>
        <w:rPr>
          <w:rFonts w:ascii="Times New Roman" w:hAnsi="Times New Roman" w:eastAsia="方正仿宋简体"/>
          <w:b/>
          <w:bCs/>
          <w:color w:val="FF0000"/>
          <w:sz w:val="28"/>
          <w:szCs w:val="28"/>
        </w:rPr>
        <w:t>，按临床实际使用量据实结算</w:t>
      </w:r>
      <w:r>
        <w:rPr>
          <w:rFonts w:hint="eastAsia" w:ascii="Times New Roman" w:hAnsi="Times New Roman" w:eastAsia="方正仿宋简体"/>
          <w:b/>
          <w:bCs/>
          <w:color w:val="FF0000"/>
          <w:sz w:val="28"/>
          <w:szCs w:val="28"/>
          <w:lang w:eastAsia="zh"/>
          <w:woUserID w:val="1"/>
        </w:rPr>
        <w:t>，采购合同期2年</w:t>
      </w:r>
      <w:r>
        <w:rPr>
          <w:rFonts w:ascii="Times New Roman" w:hAnsi="Times New Roman" w:eastAsia="方正仿宋简体"/>
          <w:b/>
          <w:bCs/>
          <w:color w:val="FF0000"/>
          <w:sz w:val="28"/>
          <w:szCs w:val="28"/>
        </w:rPr>
        <w:t>。</w:t>
      </w:r>
    </w:p>
    <w:p w14:paraId="11A19721">
      <w:pPr>
        <w:keepNext w:val="0"/>
        <w:keepLines w:val="0"/>
        <w:widowControl/>
        <w:suppressLineNumbers w:val="0"/>
        <w:kinsoku/>
        <w:wordWrap/>
        <w:overflowPunct/>
        <w:topLinePunct w:val="0"/>
        <w:autoSpaceDE w:val="0"/>
        <w:autoSpaceDN w:val="0"/>
        <w:snapToGrid w:val="0"/>
        <w:spacing w:before="0" w:beforeAutospacing="0" w:after="0" w:afterAutospacing="0"/>
        <w:ind w:left="0" w:right="0"/>
        <w:jc w:val="left"/>
        <w:rPr>
          <w:rFonts w:ascii="Times New Roman" w:hAnsi="Times New Roman" w:eastAsia="方正仿宋简体"/>
          <w:b w:val="0"/>
          <w:color w:val="000000"/>
          <w:sz w:val="28"/>
          <w:szCs w:val="28"/>
        </w:rPr>
      </w:pPr>
      <w:r>
        <w:rPr>
          <w:rFonts w:ascii="Times New Roman" w:hAnsi="Times New Roman" w:eastAsia="方正仿宋简体"/>
          <w:b/>
          <w:bCs/>
          <w:color w:val="000000"/>
          <w:sz w:val="28"/>
          <w:szCs w:val="28"/>
        </w:rPr>
        <w:t>供应商报名资料</w:t>
      </w:r>
      <w:r>
        <w:rPr>
          <w:rFonts w:ascii="Times New Roman" w:hAnsi="Times New Roman" w:eastAsia="方正仿宋简体"/>
          <w:b w:val="0"/>
          <w:color w:val="000000"/>
          <w:sz w:val="28"/>
          <w:szCs w:val="28"/>
        </w:rPr>
        <w:t>：</w:t>
      </w:r>
    </w:p>
    <w:p w14:paraId="7CFD6116">
      <w:pPr>
        <w:keepNext w:val="0"/>
        <w:keepLines w:val="0"/>
        <w:widowControl/>
        <w:suppressLineNumbers w:val="0"/>
        <w:kinsoku/>
        <w:wordWrap/>
        <w:overflowPunct/>
        <w:topLinePunct w:val="0"/>
        <w:autoSpaceDE w:val="0"/>
        <w:autoSpaceDN w:val="0"/>
        <w:snapToGrid w:val="0"/>
        <w:spacing w:before="0" w:beforeAutospacing="0" w:after="0" w:afterAutospacing="0"/>
        <w:ind w:left="0" w:right="0" w:firstLine="560" w:firstLineChars="200"/>
        <w:jc w:val="left"/>
        <w:rPr>
          <w:rFonts w:hint="default" w:ascii="Times New Roman" w:hAnsi="Times New Roman" w:eastAsia="方正仿宋简体"/>
          <w:b w:val="0"/>
          <w:color w:val="000000"/>
          <w:sz w:val="28"/>
          <w:szCs w:val="28"/>
        </w:rPr>
      </w:pPr>
      <w:r>
        <w:rPr>
          <w:rFonts w:ascii="Times New Roman" w:hAnsi="Times New Roman" w:eastAsia="方正仿宋简体"/>
          <w:b w:val="0"/>
          <w:color w:val="000000"/>
          <w:sz w:val="28"/>
          <w:szCs w:val="28"/>
        </w:rPr>
        <w:t>供应商请持营业执照、食品经营许可证、法定代表人身份证明书、法定代表人授权委托书、法定代表人或委托代理人身份证、联系人和联系方式、</w:t>
      </w:r>
      <w:r>
        <w:rPr>
          <w:rFonts w:hint="default" w:ascii="Times New Roman" w:hAnsi="Times New Roman" w:eastAsia="方正仿宋简体"/>
          <w:b w:val="0"/>
          <w:color w:val="000000"/>
          <w:sz w:val="28"/>
          <w:szCs w:val="28"/>
          <w:lang w:val="en-US" w:eastAsia="zh-CN"/>
        </w:rPr>
        <w:t>若为制造商的须具有有效的《食品生产许可证》，若为代理商须具有有效的《食品经营许可证》或食品经营备案信息采集表，营业执照经营许可范围应具有预包装食品的销售，特殊医学用途配方食品的销售等。</w:t>
      </w:r>
    </w:p>
    <w:p w14:paraId="6C4FD64B">
      <w:pPr>
        <w:numPr>
          <w:ilvl w:val="0"/>
          <w:numId w:val="7"/>
        </w:numPr>
        <w:spacing w:before="0" w:after="0" w:line="480" w:lineRule="exact"/>
        <w:ind w:firstLine="480"/>
        <w:jc w:val="both"/>
        <w:rPr>
          <w:sz w:val="24"/>
          <w:szCs w:val="24"/>
        </w:rPr>
      </w:pPr>
      <w:r>
        <w:rPr>
          <w:rFonts w:ascii="Times New Roman" w:hAnsi="Times New Roman" w:eastAsia="方正仿宋简体"/>
          <w:b w:val="0"/>
          <w:color w:val="000000"/>
          <w:sz w:val="28"/>
          <w:szCs w:val="28"/>
        </w:rPr>
        <w:t>于报名截止时间前将上述资质证明文件以扫描件形式发送至景东县人民医院邮箱（jdxyysbk@163.com）报名（邮件主题务必写明：所投项目名称、公司名称）。</w:t>
      </w:r>
    </w:p>
    <w:p w14:paraId="49551902">
      <w:pPr>
        <w:spacing w:before="0" w:after="0" w:line="480" w:lineRule="exact"/>
        <w:ind w:firstLine="480"/>
        <w:jc w:val="both"/>
        <w:rPr>
          <w:sz w:val="24"/>
          <w:szCs w:val="24"/>
        </w:rPr>
      </w:pPr>
      <w:r>
        <w:rPr>
          <w:rFonts w:ascii="Times New Roman" w:hAnsi="Times New Roman" w:eastAsia="方正仿宋简体"/>
          <w:b/>
          <w:bCs/>
          <w:color w:val="000000"/>
          <w:sz w:val="28"/>
          <w:szCs w:val="28"/>
        </w:rPr>
        <w:t>3、报名截止时间</w:t>
      </w:r>
      <w:r>
        <w:rPr>
          <w:rFonts w:ascii="Times New Roman" w:hAnsi="Times New Roman" w:eastAsia="方正仿宋简体"/>
          <w:b w:val="0"/>
          <w:color w:val="000000"/>
          <w:sz w:val="28"/>
          <w:szCs w:val="28"/>
        </w:rPr>
        <w:t>：2026年</w:t>
      </w:r>
      <w:r>
        <w:rPr>
          <w:rFonts w:hint="eastAsia" w:ascii="Times New Roman" w:hAnsi="Times New Roman" w:eastAsia="方正仿宋简体"/>
          <w:b w:val="0"/>
          <w:color w:val="000000"/>
          <w:sz w:val="28"/>
          <w:szCs w:val="28"/>
          <w:lang w:eastAsia="zh"/>
          <w:woUserID w:val="1"/>
        </w:rPr>
        <w:t>1</w:t>
      </w:r>
      <w:r>
        <w:rPr>
          <w:rFonts w:hint="eastAsia" w:ascii="Times New Roman" w:hAnsi="Times New Roman" w:eastAsia="方正仿宋简体"/>
          <w:b w:val="0"/>
          <w:color w:val="000000"/>
          <w:sz w:val="28"/>
          <w:szCs w:val="28"/>
          <w:lang w:val="en-US" w:eastAsia="zh-CN"/>
          <w:woUserID w:val="1"/>
        </w:rPr>
        <w:t>1</w:t>
      </w:r>
      <w:r>
        <w:rPr>
          <w:rFonts w:ascii="Times New Roman" w:hAnsi="Times New Roman" w:eastAsia="方正仿宋简体"/>
          <w:b w:val="0"/>
          <w:color w:val="000000"/>
          <w:sz w:val="28"/>
          <w:szCs w:val="28"/>
        </w:rPr>
        <w:t>月</w:t>
      </w:r>
      <w:r>
        <w:rPr>
          <w:rFonts w:hint="eastAsia" w:ascii="Times New Roman" w:hAnsi="Times New Roman" w:eastAsia="方正仿宋简体"/>
          <w:b w:val="0"/>
          <w:color w:val="000000"/>
          <w:sz w:val="28"/>
          <w:szCs w:val="28"/>
          <w:lang w:val="en-US" w:eastAsia="zh-CN"/>
        </w:rPr>
        <w:t>10</w:t>
      </w:r>
      <w:r>
        <w:rPr>
          <w:rFonts w:hint="eastAsia" w:ascii="Times New Roman" w:hAnsi="Times New Roman" w:eastAsia="方正仿宋简体"/>
          <w:b w:val="0"/>
          <w:color w:val="000000"/>
          <w:sz w:val="28"/>
          <w:szCs w:val="28"/>
          <w:lang w:eastAsia="zh"/>
          <w:woUserID w:val="1"/>
        </w:rPr>
        <w:t xml:space="preserve"> </w:t>
      </w:r>
      <w:r>
        <w:rPr>
          <w:rFonts w:ascii="Times New Roman" w:hAnsi="Times New Roman" w:eastAsia="方正仿宋简体"/>
          <w:b w:val="0"/>
          <w:color w:val="000000"/>
          <w:sz w:val="28"/>
          <w:szCs w:val="28"/>
        </w:rPr>
        <w:t>日止。</w:t>
      </w:r>
    </w:p>
    <w:p w14:paraId="793702CE">
      <w:pPr>
        <w:kinsoku w:val="0"/>
        <w:spacing w:before="0" w:after="0" w:line="480" w:lineRule="exact"/>
        <w:ind w:firstLine="480"/>
        <w:jc w:val="both"/>
        <w:rPr>
          <w:rFonts w:ascii="Times New Roman" w:hAnsi="Times New Roman" w:eastAsia="方正仿宋简体"/>
          <w:b w:val="0"/>
          <w:color w:val="000000"/>
          <w:sz w:val="28"/>
          <w:szCs w:val="28"/>
        </w:rPr>
      </w:pPr>
      <w:r>
        <w:rPr>
          <w:rFonts w:ascii="Times New Roman" w:hAnsi="Times New Roman" w:eastAsia="方正仿宋简体"/>
          <w:b/>
          <w:bCs/>
          <w:color w:val="000000"/>
          <w:sz w:val="28"/>
          <w:szCs w:val="28"/>
        </w:rPr>
        <w:t>4、采购时间及地点</w:t>
      </w:r>
      <w:r>
        <w:rPr>
          <w:rFonts w:ascii="Times New Roman" w:hAnsi="Times New Roman" w:eastAsia="方正仿宋简体"/>
          <w:b w:val="0"/>
          <w:color w:val="000000"/>
          <w:sz w:val="28"/>
          <w:szCs w:val="28"/>
        </w:rPr>
        <w:t>：</w:t>
      </w:r>
    </w:p>
    <w:p w14:paraId="062E9BB7">
      <w:pPr>
        <w:kinsoku w:val="0"/>
        <w:spacing w:before="0" w:after="0" w:line="480" w:lineRule="exact"/>
        <w:ind w:firstLine="890" w:firstLineChars="318"/>
        <w:jc w:val="both"/>
        <w:rPr>
          <w:rFonts w:ascii="Times New Roman" w:hAnsi="Times New Roman" w:eastAsia="方正仿宋简体"/>
          <w:b w:val="0"/>
          <w:color w:val="000000"/>
          <w:sz w:val="28"/>
          <w:szCs w:val="28"/>
        </w:rPr>
      </w:pPr>
      <w:r>
        <w:rPr>
          <w:rFonts w:ascii="Times New Roman" w:hAnsi="Times New Roman" w:eastAsia="方正仿宋简体"/>
          <w:b w:val="0"/>
          <w:color w:val="000000"/>
          <w:sz w:val="28"/>
          <w:szCs w:val="28"/>
        </w:rPr>
        <w:t>本项目采取现场评审方式，供应商须派代表（法定代表人或委托代理人）按通知时间携响应文件到现场参加采购评审会议。</w:t>
      </w:r>
    </w:p>
    <w:p w14:paraId="3A82CB5F">
      <w:pPr>
        <w:kinsoku w:val="0"/>
        <w:spacing w:before="0" w:after="0" w:line="480" w:lineRule="exact"/>
        <w:ind w:firstLine="894" w:firstLineChars="318"/>
        <w:jc w:val="both"/>
        <w:rPr>
          <w:rFonts w:hint="eastAsia" w:ascii="Times New Roman" w:hAnsi="Times New Roman" w:eastAsia="方正仿宋简体"/>
          <w:b/>
          <w:bCs/>
          <w:color w:val="FF0000"/>
          <w:sz w:val="28"/>
          <w:szCs w:val="28"/>
          <w:lang w:eastAsia="zh"/>
          <w:woUserID w:val="1"/>
        </w:rPr>
      </w:pPr>
      <w:r>
        <w:rPr>
          <w:rFonts w:ascii="Times New Roman" w:hAnsi="Times New Roman" w:eastAsia="方正仿宋简体"/>
          <w:b/>
          <w:bCs/>
          <w:color w:val="FF0000"/>
          <w:sz w:val="28"/>
          <w:szCs w:val="28"/>
        </w:rPr>
        <w:t>会议具体时间</w:t>
      </w:r>
      <w:r>
        <w:rPr>
          <w:rFonts w:hint="eastAsia" w:ascii="Times New Roman" w:hAnsi="Times New Roman" w:eastAsia="方正仿宋简体"/>
          <w:b/>
          <w:bCs/>
          <w:color w:val="FF0000"/>
          <w:sz w:val="28"/>
          <w:szCs w:val="28"/>
          <w:lang w:eastAsia="zh"/>
          <w:woUserID w:val="1"/>
        </w:rPr>
        <w:t xml:space="preserve"> 2026年11月</w:t>
      </w:r>
      <w:r>
        <w:rPr>
          <w:rFonts w:hint="eastAsia" w:ascii="Times New Roman" w:hAnsi="Times New Roman" w:eastAsia="方正仿宋简体"/>
          <w:b/>
          <w:bCs/>
          <w:color w:val="FF0000"/>
          <w:sz w:val="28"/>
          <w:szCs w:val="28"/>
          <w:lang w:val="en-US" w:eastAsia="zh-CN"/>
          <w:woUserID w:val="1"/>
        </w:rPr>
        <w:t>11</w:t>
      </w:r>
      <w:r>
        <w:rPr>
          <w:rFonts w:hint="eastAsia" w:ascii="Times New Roman" w:hAnsi="Times New Roman" w:eastAsia="方正仿宋简体"/>
          <w:b/>
          <w:bCs/>
          <w:color w:val="FF0000"/>
          <w:sz w:val="28"/>
          <w:szCs w:val="28"/>
          <w:lang w:eastAsia="zh"/>
          <w:woUserID w:val="1"/>
        </w:rPr>
        <w:t xml:space="preserve"> 日</w:t>
      </w:r>
      <w:r>
        <w:rPr>
          <w:rFonts w:hint="eastAsia" w:ascii="Times New Roman" w:hAnsi="Times New Roman" w:eastAsia="方正仿宋简体"/>
          <w:b/>
          <w:bCs/>
          <w:color w:val="FF0000"/>
          <w:sz w:val="28"/>
          <w:szCs w:val="28"/>
          <w:lang w:val="en-US" w:eastAsia="zh-CN"/>
          <w:woUserID w:val="1"/>
        </w:rPr>
        <w:t>14:30</w:t>
      </w:r>
      <w:r>
        <w:rPr>
          <w:rFonts w:hint="eastAsia" w:ascii="Times New Roman" w:hAnsi="Times New Roman" w:eastAsia="方正仿宋简体"/>
          <w:b/>
          <w:bCs/>
          <w:color w:val="FF0000"/>
          <w:sz w:val="28"/>
          <w:szCs w:val="28"/>
          <w:lang w:eastAsia="zh"/>
          <w:woUserID w:val="1"/>
        </w:rPr>
        <w:t xml:space="preserve"> 时；</w:t>
      </w:r>
    </w:p>
    <w:p w14:paraId="14950F8A">
      <w:pPr>
        <w:kinsoku w:val="0"/>
        <w:spacing w:before="0" w:after="0" w:line="480" w:lineRule="exact"/>
        <w:ind w:firstLine="894" w:firstLineChars="318"/>
        <w:jc w:val="both"/>
        <w:rPr>
          <w:sz w:val="24"/>
          <w:szCs w:val="24"/>
          <w:woUserID w:val="1"/>
        </w:rPr>
      </w:pPr>
      <w:bookmarkStart w:id="0" w:name="_GoBack"/>
      <w:bookmarkEnd w:id="0"/>
      <w:r>
        <w:rPr>
          <w:rFonts w:hint="eastAsia" w:ascii="Times New Roman" w:hAnsi="Times New Roman" w:eastAsia="方正仿宋简体"/>
          <w:b/>
          <w:bCs/>
          <w:color w:val="FF0000"/>
          <w:sz w:val="28"/>
          <w:szCs w:val="28"/>
          <w:lang w:eastAsia="zh"/>
          <w:woUserID w:val="1"/>
        </w:rPr>
        <w:t>地点：景东县人民医院3号楼1楼放射科示教室。</w:t>
      </w:r>
    </w:p>
    <w:p w14:paraId="437EE85A">
      <w:pPr>
        <w:spacing w:before="0" w:after="0" w:line="480" w:lineRule="exact"/>
        <w:ind w:firstLine="480"/>
        <w:jc w:val="both"/>
        <w:rPr>
          <w:sz w:val="24"/>
          <w:szCs w:val="24"/>
        </w:rPr>
      </w:pPr>
      <w:r>
        <w:rPr>
          <w:rFonts w:ascii="Times New Roman" w:hAnsi="Times New Roman" w:eastAsia="方正仿宋简体"/>
          <w:b/>
          <w:bCs/>
          <w:color w:val="000000"/>
          <w:sz w:val="28"/>
          <w:szCs w:val="28"/>
        </w:rPr>
        <w:t>5、响应文件递交方式</w:t>
      </w:r>
      <w:r>
        <w:rPr>
          <w:rFonts w:ascii="Times New Roman" w:hAnsi="Times New Roman" w:eastAsia="方正仿宋简体"/>
          <w:b w:val="0"/>
          <w:color w:val="000000"/>
          <w:sz w:val="28"/>
          <w:szCs w:val="28"/>
        </w:rPr>
        <w:t>：响应文件正本一份、副本一份。本项目报名成功后，响应文件于评审会议召开时现场递交。</w:t>
      </w:r>
    </w:p>
    <w:p w14:paraId="5292AC3D">
      <w:pPr>
        <w:spacing w:before="0" w:after="0" w:line="480" w:lineRule="exact"/>
        <w:ind w:firstLine="480"/>
        <w:jc w:val="both"/>
        <w:rPr>
          <w:sz w:val="24"/>
          <w:szCs w:val="24"/>
        </w:rPr>
      </w:pPr>
      <w:r>
        <w:rPr>
          <w:rFonts w:ascii="Times New Roman" w:hAnsi="Times New Roman" w:eastAsia="方正仿宋简体"/>
          <w:b/>
          <w:bCs/>
          <w:color w:val="000000"/>
          <w:sz w:val="28"/>
          <w:szCs w:val="28"/>
        </w:rPr>
        <w:t>重要提示</w:t>
      </w:r>
      <w:r>
        <w:rPr>
          <w:rFonts w:ascii="Times New Roman" w:hAnsi="Times New Roman" w:eastAsia="方正仿宋简体"/>
          <w:b w:val="0"/>
          <w:color w:val="000000"/>
          <w:sz w:val="28"/>
          <w:szCs w:val="28"/>
        </w:rPr>
        <w:t>：响应文件外包装须注明项目名称、供应商全称并密封。</w:t>
      </w:r>
    </w:p>
    <w:p w14:paraId="4A949486">
      <w:pPr>
        <w:spacing w:before="0" w:after="0" w:line="480" w:lineRule="exact"/>
        <w:ind w:firstLine="480"/>
        <w:jc w:val="both"/>
        <w:rPr>
          <w:sz w:val="24"/>
          <w:szCs w:val="24"/>
        </w:rPr>
      </w:pPr>
      <w:r>
        <w:rPr>
          <w:rFonts w:ascii="Times New Roman" w:hAnsi="Times New Roman" w:eastAsia="方正仿宋简体"/>
          <w:b w:val="0"/>
          <w:color w:val="000000"/>
          <w:sz w:val="28"/>
          <w:szCs w:val="28"/>
        </w:rPr>
        <w:t>6、本项目不接受联合体响应。</w:t>
      </w:r>
    </w:p>
    <w:p w14:paraId="31F77252">
      <w:pPr>
        <w:spacing w:before="80" w:after="40"/>
        <w:jc w:val="left"/>
        <w:rPr>
          <w:sz w:val="24"/>
          <w:szCs w:val="24"/>
        </w:rPr>
      </w:pPr>
      <w:r>
        <w:rPr>
          <w:rFonts w:ascii="Times New Roman" w:hAnsi="Times New Roman" w:eastAsia="黑体"/>
          <w:b/>
          <w:color w:val="000000"/>
          <w:sz w:val="28"/>
          <w:szCs w:val="28"/>
        </w:rPr>
        <w:t>二、其他补充事宜</w:t>
      </w:r>
    </w:p>
    <w:p w14:paraId="030A0918">
      <w:pPr>
        <w:spacing w:before="0" w:after="0" w:line="480" w:lineRule="exact"/>
        <w:ind w:firstLine="480"/>
        <w:jc w:val="both"/>
        <w:rPr>
          <w:sz w:val="24"/>
          <w:szCs w:val="24"/>
        </w:rPr>
      </w:pPr>
      <w:r>
        <w:rPr>
          <w:rFonts w:ascii="Times New Roman" w:hAnsi="Times New Roman" w:eastAsia="方正仿宋简体"/>
          <w:b w:val="0"/>
          <w:color w:val="000000"/>
          <w:sz w:val="28"/>
          <w:szCs w:val="28"/>
        </w:rPr>
        <w:t>1、质量要求：所供产品须符合国家法律法规及食品安全、特殊医学用途配方食品相关标准规范，满足医院临床使用及配送要求。</w:t>
      </w:r>
    </w:p>
    <w:p w14:paraId="6A48FBFB">
      <w:pPr>
        <w:spacing w:before="0" w:after="0" w:line="480" w:lineRule="exact"/>
        <w:ind w:firstLine="480"/>
        <w:jc w:val="both"/>
        <w:rPr>
          <w:sz w:val="24"/>
          <w:szCs w:val="24"/>
        </w:rPr>
      </w:pPr>
      <w:r>
        <w:rPr>
          <w:rFonts w:ascii="Times New Roman" w:hAnsi="Times New Roman" w:eastAsia="方正仿宋简体"/>
          <w:b w:val="0"/>
          <w:color w:val="000000"/>
          <w:sz w:val="28"/>
          <w:szCs w:val="28"/>
        </w:rPr>
        <w:t>2、我方拒绝接受未密封并未在封面加盖公章的响应文件。</w:t>
      </w:r>
    </w:p>
    <w:p w14:paraId="2C457A3E">
      <w:pPr>
        <w:spacing w:before="0" w:after="0" w:line="480" w:lineRule="exact"/>
        <w:ind w:firstLine="480"/>
        <w:jc w:val="both"/>
        <w:rPr>
          <w:sz w:val="24"/>
          <w:szCs w:val="24"/>
        </w:rPr>
      </w:pPr>
      <w:r>
        <w:rPr>
          <w:rFonts w:ascii="Times New Roman" w:hAnsi="Times New Roman" w:eastAsia="方正仿宋简体"/>
          <w:b w:val="0"/>
          <w:color w:val="000000"/>
          <w:sz w:val="28"/>
          <w:szCs w:val="28"/>
        </w:rPr>
        <w:t>3、我方拒绝不规范、不装订成册的响应文件。</w:t>
      </w:r>
    </w:p>
    <w:p w14:paraId="4E453127">
      <w:pPr>
        <w:spacing w:before="0" w:after="0" w:line="480" w:lineRule="exact"/>
        <w:ind w:firstLine="480"/>
        <w:jc w:val="both"/>
        <w:rPr>
          <w:sz w:val="24"/>
          <w:szCs w:val="24"/>
        </w:rPr>
      </w:pPr>
      <w:r>
        <w:rPr>
          <w:rFonts w:ascii="Times New Roman" w:hAnsi="Times New Roman" w:eastAsia="方正仿宋简体"/>
          <w:b w:val="0"/>
          <w:color w:val="000000"/>
          <w:sz w:val="28"/>
          <w:szCs w:val="28"/>
        </w:rPr>
        <w:t>4、我方不接受无经营资质（超范围）及超过指定截止时间的响应文件。</w:t>
      </w:r>
    </w:p>
    <w:p w14:paraId="4E0948CE">
      <w:pPr>
        <w:spacing w:before="0" w:after="0" w:line="480" w:lineRule="exact"/>
        <w:ind w:firstLine="480"/>
        <w:jc w:val="both"/>
        <w:rPr>
          <w:sz w:val="24"/>
          <w:szCs w:val="24"/>
        </w:rPr>
      </w:pPr>
      <w:r>
        <w:rPr>
          <w:rFonts w:ascii="Times New Roman" w:hAnsi="Times New Roman" w:eastAsia="方正仿宋简体"/>
          <w:b w:val="0"/>
          <w:color w:val="000000"/>
          <w:sz w:val="28"/>
          <w:szCs w:val="28"/>
        </w:rPr>
        <w:t>5、我方组织院内评审专家结合我院实际及性价比综合评审，不承诺选择最低报价的供应商。</w:t>
      </w:r>
    </w:p>
    <w:p w14:paraId="45CA1107">
      <w:pPr>
        <w:spacing w:before="0" w:after="0" w:line="480" w:lineRule="exact"/>
        <w:ind w:firstLine="480"/>
        <w:jc w:val="both"/>
        <w:rPr>
          <w:sz w:val="24"/>
          <w:szCs w:val="24"/>
        </w:rPr>
      </w:pPr>
      <w:r>
        <w:rPr>
          <w:rFonts w:ascii="Times New Roman" w:hAnsi="Times New Roman" w:eastAsia="方正仿宋简体"/>
          <w:b w:val="0"/>
          <w:color w:val="000000"/>
          <w:sz w:val="28"/>
          <w:szCs w:val="28"/>
        </w:rPr>
        <w:t>6、本项目完成采购后，将在我院官方网站发布成交公告。</w:t>
      </w:r>
    </w:p>
    <w:p w14:paraId="0716F4C9">
      <w:pPr>
        <w:spacing w:before="0" w:after="0" w:line="480" w:lineRule="exact"/>
        <w:ind w:firstLine="480"/>
        <w:jc w:val="both"/>
        <w:rPr>
          <w:sz w:val="24"/>
          <w:szCs w:val="24"/>
        </w:rPr>
      </w:pPr>
      <w:r>
        <w:rPr>
          <w:rFonts w:ascii="Times New Roman" w:hAnsi="Times New Roman" w:eastAsia="方正仿宋简体"/>
          <w:b w:val="0"/>
          <w:color w:val="000000"/>
          <w:sz w:val="28"/>
          <w:szCs w:val="28"/>
        </w:rPr>
        <w:t>7、参与响应的供应商一旦被选中，必须按时签定合同（成交公告发布30天内），否则将被列入我院不良供应商名单。</w:t>
      </w:r>
    </w:p>
    <w:p w14:paraId="7282E809">
      <w:pPr>
        <w:spacing w:before="80" w:after="40"/>
        <w:jc w:val="left"/>
        <w:rPr>
          <w:sz w:val="24"/>
          <w:szCs w:val="24"/>
        </w:rPr>
      </w:pPr>
      <w:r>
        <w:rPr>
          <w:rFonts w:ascii="Times New Roman" w:hAnsi="Times New Roman" w:eastAsia="黑体"/>
          <w:b/>
          <w:color w:val="000000"/>
          <w:sz w:val="28"/>
          <w:szCs w:val="28"/>
        </w:rPr>
        <w:t>三、联系方式</w:t>
      </w:r>
    </w:p>
    <w:p w14:paraId="17E61027">
      <w:pPr>
        <w:spacing w:before="0" w:after="0" w:line="480" w:lineRule="exact"/>
        <w:ind w:firstLine="480"/>
        <w:jc w:val="both"/>
        <w:rPr>
          <w:sz w:val="24"/>
          <w:szCs w:val="24"/>
        </w:rPr>
      </w:pPr>
      <w:r>
        <w:rPr>
          <w:rFonts w:ascii="Times New Roman" w:hAnsi="Times New Roman" w:eastAsia="方正仿宋简体"/>
          <w:b w:val="0"/>
          <w:color w:val="000000"/>
          <w:sz w:val="28"/>
          <w:szCs w:val="28"/>
        </w:rPr>
        <w:t>地址：云南省景东县北川路8号县人民医院招标采购办。</w:t>
      </w:r>
    </w:p>
    <w:p w14:paraId="79741FB2">
      <w:pPr>
        <w:spacing w:before="0" w:after="0" w:line="480" w:lineRule="exact"/>
        <w:ind w:firstLine="480"/>
        <w:jc w:val="both"/>
        <w:rPr>
          <w:sz w:val="24"/>
          <w:szCs w:val="24"/>
        </w:rPr>
      </w:pPr>
      <w:r>
        <w:rPr>
          <w:rFonts w:ascii="Times New Roman" w:hAnsi="Times New Roman" w:eastAsia="方正仿宋简体"/>
          <w:b w:val="0"/>
          <w:color w:val="000000"/>
          <w:sz w:val="28"/>
          <w:szCs w:val="28"/>
        </w:rPr>
        <w:t>联系方式：杨老师、叶老师，（0879）6227368。</w:t>
      </w:r>
    </w:p>
    <w:p w14:paraId="4423A69A">
      <w:r>
        <w:br w:type="page"/>
      </w:r>
    </w:p>
    <w:p w14:paraId="67E0AF99">
      <w:pPr>
        <w:spacing w:before="200" w:after="80"/>
        <w:jc w:val="left"/>
      </w:pPr>
      <w:r>
        <w:rPr>
          <w:rFonts w:ascii="Times New Roman" w:hAnsi="Times New Roman" w:eastAsia="黑体"/>
          <w:b/>
          <w:color w:val="000000"/>
          <w:sz w:val="32"/>
          <w:szCs w:val="32"/>
        </w:rPr>
        <w:t>第二章  采购需求及评审标准</w:t>
      </w:r>
    </w:p>
    <w:p w14:paraId="4FB2B05C">
      <w:pPr>
        <w:spacing w:before="120" w:after="60"/>
        <w:jc w:val="left"/>
      </w:pPr>
      <w:r>
        <w:rPr>
          <w:rFonts w:ascii="Times New Roman" w:hAnsi="Times New Roman" w:eastAsia="黑体"/>
          <w:b/>
          <w:color w:val="000000"/>
          <w:sz w:val="28"/>
          <w:szCs w:val="28"/>
        </w:rPr>
        <w:t>一、采购货物一览表</w:t>
      </w:r>
    </w:p>
    <w:p w14:paraId="18D358CA">
      <w:pPr>
        <w:spacing w:before="0" w:after="0" w:line="480" w:lineRule="exact"/>
        <w:ind w:firstLine="480"/>
        <w:jc w:val="both"/>
        <w:rPr>
          <w:rFonts w:ascii="Times New Roman" w:hAnsi="Times New Roman" w:eastAsia="方正仿宋简体"/>
          <w:b w:val="0"/>
          <w:color w:val="000000"/>
          <w:sz w:val="24"/>
          <w:szCs w:val="24"/>
        </w:rPr>
      </w:pPr>
      <w:r>
        <w:rPr>
          <w:rFonts w:ascii="Times New Roman" w:hAnsi="Times New Roman" w:eastAsia="方正仿宋简体"/>
          <w:b w:val="0"/>
          <w:color w:val="000000"/>
          <w:sz w:val="24"/>
          <w:szCs w:val="24"/>
        </w:rPr>
        <w:t>本项目采购品规详见下表。供应商须逐项填报报价单价（元/最小计量单位），不得漏项。</w:t>
      </w:r>
    </w:p>
    <w:p w14:paraId="5FB9619B">
      <w:pPr>
        <w:spacing w:before="0" w:after="0" w:line="480" w:lineRule="exact"/>
        <w:ind w:firstLine="480"/>
        <w:jc w:val="both"/>
        <w:rPr>
          <w:rFonts w:ascii="Times New Roman" w:hAnsi="Times New Roman" w:eastAsia="方正仿宋简体"/>
          <w:b w:val="0"/>
          <w:color w:val="000000"/>
          <w:sz w:val="24"/>
          <w:szCs w:val="24"/>
        </w:rPr>
      </w:pPr>
    </w:p>
    <w:tbl>
      <w:tblPr>
        <w:tblStyle w:val="3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518"/>
        <w:gridCol w:w="1138"/>
        <w:gridCol w:w="1061"/>
        <w:gridCol w:w="1222"/>
        <w:gridCol w:w="1138"/>
        <w:gridCol w:w="1349"/>
        <w:gridCol w:w="1171"/>
      </w:tblGrid>
      <w:tr w14:paraId="6D37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71B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woUserID w:val="4"/>
              </w:rPr>
            </w:pPr>
            <w:r>
              <w:rPr>
                <w:rFonts w:hint="eastAsia" w:ascii="宋体" w:hAnsi="宋体" w:eastAsia="宋体" w:cs="宋体"/>
                <w:b/>
                <w:bCs/>
                <w:i w:val="0"/>
                <w:iCs w:val="0"/>
                <w:color w:val="000000"/>
                <w:kern w:val="0"/>
                <w:sz w:val="32"/>
                <w:szCs w:val="32"/>
                <w:u w:val="none"/>
                <w:lang w:val="en-US" w:eastAsia="zh-CN" w:bidi="ar"/>
                <w:woUserID w:val="4"/>
              </w:rPr>
              <w:t>营养科特殊医学用途营养配方食品采购清单</w:t>
            </w:r>
          </w:p>
        </w:tc>
      </w:tr>
      <w:tr w14:paraId="05B2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6B7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序号</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59FA">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产品名称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33E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计量单位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B0F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lang w:eastAsia="zh"/>
                <w:woUserID w:val="4"/>
              </w:rPr>
            </w:pPr>
            <w:r>
              <w:rPr>
                <w:rFonts w:hint="eastAsia" w:ascii="宋体" w:hAnsi="宋体" w:eastAsia="宋体" w:cs="宋体"/>
                <w:b/>
                <w:bCs/>
                <w:i w:val="0"/>
                <w:iCs w:val="0"/>
                <w:color w:val="000000"/>
                <w:kern w:val="0"/>
                <w:sz w:val="21"/>
                <w:szCs w:val="21"/>
                <w:u w:val="none"/>
                <w:lang w:val="en-US" w:eastAsia="zh-CN" w:bidi="ar"/>
                <w:woUserID w:val="4"/>
              </w:rPr>
              <w:t>单价限价（元/单位）</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29C4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生产厂家/品牌</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2FE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规格型号</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FAC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产品功能用途，主要营养成分</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E7B1">
            <w:pPr>
              <w:keepNext w:val="0"/>
              <w:keepLines w:val="0"/>
              <w:widowControl/>
              <w:suppressLineNumbers w:val="0"/>
              <w:jc w:val="center"/>
              <w:textAlignment w:val="center"/>
              <w:rPr>
                <w:woUserID w:val="4"/>
              </w:rPr>
            </w:pPr>
            <w:r>
              <w:rPr>
                <w:rFonts w:hint="eastAsia" w:ascii="宋体" w:hAnsi="宋体" w:eastAsia="宋体" w:cs="宋体"/>
                <w:b/>
                <w:bCs/>
                <w:i w:val="0"/>
                <w:iCs w:val="0"/>
                <w:color w:val="000000"/>
                <w:kern w:val="0"/>
                <w:sz w:val="21"/>
                <w:szCs w:val="21"/>
                <w:u w:val="none"/>
                <w:lang w:val="en-US" w:eastAsia="zh-CN" w:bidi="ar"/>
                <w:woUserID w:val="4"/>
              </w:rPr>
              <w:t>报价.单价（元/单位）</w:t>
            </w:r>
          </w:p>
        </w:tc>
      </w:tr>
      <w:tr w14:paraId="2205B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80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1CE28">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特殊医学用途配方食品-电解质组件（水剂）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8F0C">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毫升</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0281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0064">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9153">
            <w:pPr>
              <w:jc w:val="left"/>
              <w:rPr>
                <w:rFonts w:hint="eastAsia"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C66A">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FB52">
            <w:pPr>
              <w:jc w:val="center"/>
              <w:rPr>
                <w:woUserID w:val="4"/>
              </w:rPr>
            </w:pPr>
          </w:p>
        </w:tc>
      </w:tr>
      <w:tr w14:paraId="21B2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460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ACA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特殊医学用途配方食品-碳水化合物组件（水剂）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BFF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毫升</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600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FCEF">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EC7C8">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AE07">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9EBD">
            <w:pPr>
              <w:jc w:val="center"/>
              <w:rPr>
                <w:woUserID w:val="4"/>
              </w:rPr>
            </w:pPr>
          </w:p>
        </w:tc>
      </w:tr>
      <w:tr w14:paraId="4D5AF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85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9068">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特殊医学用途全营养配方食品-预消化型全营养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F91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7B39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2D32">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EF50">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995E6">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C5029">
            <w:pPr>
              <w:jc w:val="center"/>
              <w:rPr>
                <w:woUserID w:val="4"/>
              </w:rPr>
            </w:pPr>
          </w:p>
        </w:tc>
      </w:tr>
      <w:tr w14:paraId="6DB4E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9BC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DED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特殊医学用途全营养配方食品-整蛋白全营养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3A63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F19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EA35">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58C4">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1E80">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64D81">
            <w:pPr>
              <w:jc w:val="center"/>
              <w:rPr>
                <w:woUserID w:val="4"/>
              </w:rPr>
            </w:pPr>
          </w:p>
        </w:tc>
      </w:tr>
      <w:tr w14:paraId="7F70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891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F33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特殊医学用途配方食品-增稠剂组件</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1B9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6C4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1FA75">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2E66">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3052D">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6C740">
            <w:pPr>
              <w:jc w:val="center"/>
              <w:rPr>
                <w:woUserID w:val="4"/>
              </w:rPr>
            </w:pPr>
          </w:p>
        </w:tc>
      </w:tr>
      <w:tr w14:paraId="50C3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0B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6</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FA1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特殊医学用途配方食品-纯乳清蛋白质组件（蛋白质含量80%）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7595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3B8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0.52</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8DC5F">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8371">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C4AD9">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86E7">
            <w:pPr>
              <w:jc w:val="center"/>
              <w:rPr>
                <w:woUserID w:val="4"/>
              </w:rPr>
            </w:pPr>
          </w:p>
        </w:tc>
      </w:tr>
      <w:tr w14:paraId="1CA8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A54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7</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38DD">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特殊医学用途配方食品-纯乳清蛋白质组件（蛋白质含量85%）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38F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9E1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0.67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97978">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1692">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8D8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BECCF">
            <w:pPr>
              <w:jc w:val="center"/>
              <w:rPr>
                <w:woUserID w:val="4"/>
              </w:rPr>
            </w:pPr>
          </w:p>
        </w:tc>
      </w:tr>
      <w:tr w14:paraId="5B7CE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C40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8</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DB4E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菲能营养素粉（C型）高能型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A73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82B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ABA3">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37B1">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069E7">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E227">
            <w:pPr>
              <w:jc w:val="center"/>
              <w:rPr>
                <w:woUserID w:val="4"/>
              </w:rPr>
            </w:pPr>
          </w:p>
        </w:tc>
      </w:tr>
      <w:tr w14:paraId="0B1D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FD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9</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4DF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益莘营养素粉固体饮料-低蛋白型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F9B98">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6B1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B2C9">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8B732">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234A">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D541">
            <w:pPr>
              <w:jc w:val="center"/>
              <w:rPr>
                <w:woUserID w:val="4"/>
              </w:rPr>
            </w:pPr>
          </w:p>
        </w:tc>
      </w:tr>
      <w:tr w14:paraId="1CA7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2A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D28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特殊膳食用食品-支链氨基酸（肝病型）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B2E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75F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68EE">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89F5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BA45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70F5">
            <w:pPr>
              <w:jc w:val="center"/>
              <w:rPr>
                <w:woUserID w:val="4"/>
              </w:rPr>
            </w:pPr>
          </w:p>
        </w:tc>
      </w:tr>
      <w:tr w14:paraId="28FC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A2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5BBD">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低脂营养素粉固体饮料-低脂型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536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314B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DE1B">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E09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5F8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5CAC">
            <w:pPr>
              <w:jc w:val="center"/>
              <w:rPr>
                <w:woUserID w:val="4"/>
              </w:rPr>
            </w:pPr>
          </w:p>
        </w:tc>
      </w:tr>
      <w:tr w14:paraId="785E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D4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5853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匀浆膳（常规型）蛋白固体饮料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A61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09D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0.09</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AA20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839A">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65B5">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C4EF1">
            <w:pPr>
              <w:jc w:val="center"/>
              <w:rPr>
                <w:woUserID w:val="4"/>
              </w:rPr>
            </w:pPr>
          </w:p>
        </w:tc>
      </w:tr>
      <w:tr w14:paraId="23620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2E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13</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2DFD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匀浆膳（纤维型）蛋白固体饮料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4F4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53B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0.09</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BC5C">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950CF">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12E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CB7E">
            <w:pPr>
              <w:jc w:val="center"/>
              <w:rPr>
                <w:woUserID w:val="4"/>
              </w:rPr>
            </w:pPr>
          </w:p>
        </w:tc>
      </w:tr>
      <w:tr w14:paraId="1309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8D6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14</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B9E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谷氨酰胺粉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B3F7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60A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0.85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39B0">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9952C">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4F8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97E2F">
            <w:pPr>
              <w:jc w:val="center"/>
              <w:rPr>
                <w:woUserID w:val="4"/>
              </w:rPr>
            </w:pPr>
          </w:p>
        </w:tc>
      </w:tr>
      <w:tr w14:paraId="0CE2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00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15</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79A8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复合钙复配营养强化剂-钙组件</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2D4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000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1B986">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3DF7">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07C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0D46">
            <w:pPr>
              <w:jc w:val="center"/>
              <w:rPr>
                <w:woUserID w:val="4"/>
              </w:rPr>
            </w:pPr>
          </w:p>
        </w:tc>
      </w:tr>
      <w:tr w14:paraId="4B976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B9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16</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5039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铁元素复配营养强化剂-钙铁组件</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057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44B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743D">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BC3B">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9496">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4FB41">
            <w:pPr>
              <w:jc w:val="center"/>
              <w:rPr>
                <w:woUserID w:val="4"/>
              </w:rPr>
            </w:pPr>
          </w:p>
        </w:tc>
      </w:tr>
      <w:tr w14:paraId="7603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ADFC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17</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3F1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蛋白固体饮料-透析型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B91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0779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89445">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1E13">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9B6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E17E">
            <w:pPr>
              <w:jc w:val="center"/>
              <w:rPr>
                <w:woUserID w:val="4"/>
              </w:rPr>
            </w:pPr>
          </w:p>
        </w:tc>
      </w:tr>
      <w:tr w14:paraId="0697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AF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18</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6717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蛋白固体饮料-低GI 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01D2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383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5F70">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851C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E835">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D5BA">
            <w:pPr>
              <w:jc w:val="center"/>
              <w:rPr>
                <w:woUserID w:val="4"/>
              </w:rPr>
            </w:pPr>
          </w:p>
        </w:tc>
      </w:tr>
      <w:tr w14:paraId="109A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310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19</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23327">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微量元素复配营养强化剂-微量元素组件</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743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56F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1.17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F98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C67A">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478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99C9">
            <w:pPr>
              <w:jc w:val="center"/>
              <w:rPr>
                <w:woUserID w:val="4"/>
              </w:rPr>
            </w:pPr>
          </w:p>
        </w:tc>
      </w:tr>
      <w:tr w14:paraId="5C71C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BE0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23A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高膳食纤维固体饮料-膳食纤维组件</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C6AB">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088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B3F7D">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B155">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DB97">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476D">
            <w:pPr>
              <w:jc w:val="center"/>
              <w:rPr>
                <w:woUserID w:val="4"/>
              </w:rPr>
            </w:pPr>
          </w:p>
        </w:tc>
      </w:tr>
      <w:tr w14:paraId="63C4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E6B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7FEA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水溶性维生素组件-水溶性维生素复配营养强化剂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0F1D9">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5E6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2E02D">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CF023">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57A6A">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95F9D">
            <w:pPr>
              <w:jc w:val="center"/>
              <w:rPr>
                <w:woUserID w:val="4"/>
              </w:rPr>
            </w:pPr>
          </w:p>
        </w:tc>
      </w:tr>
      <w:tr w14:paraId="0C18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95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1F4DB">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维生素组件-维生素复配营养强化剂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BE2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6C7D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D414">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5F90">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73C46">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3467">
            <w:pPr>
              <w:jc w:val="center"/>
              <w:rPr>
                <w:woUserID w:val="4"/>
              </w:rPr>
            </w:pPr>
          </w:p>
        </w:tc>
      </w:tr>
      <w:tr w14:paraId="63C5B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5D5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23</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C5E7F">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多元益生菌粉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1FA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76C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1F0F7">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A366B">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6B54">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9613">
            <w:pPr>
              <w:jc w:val="center"/>
              <w:rPr>
                <w:woUserID w:val="4"/>
              </w:rPr>
            </w:pPr>
          </w:p>
        </w:tc>
      </w:tr>
      <w:tr w14:paraId="2793E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7721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24</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4E4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巧克力食物棒-乳清蛋白棒</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A26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CDCE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3DA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4148">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ED7E">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02BF">
            <w:pPr>
              <w:jc w:val="center"/>
              <w:rPr>
                <w:woUserID w:val="4"/>
              </w:rPr>
            </w:pPr>
          </w:p>
        </w:tc>
      </w:tr>
      <w:tr w14:paraId="115E6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FA6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25</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554A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阻断剂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9EBCC">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D79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0.97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A54A9">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C7E3C">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BE8A">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9F58">
            <w:pPr>
              <w:jc w:val="center"/>
              <w:rPr>
                <w:woUserID w:val="4"/>
              </w:rPr>
            </w:pPr>
          </w:p>
        </w:tc>
      </w:tr>
      <w:tr w14:paraId="4E32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48C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26</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83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儿童增高组件</w:t>
            </w:r>
            <w:r>
              <w:rPr>
                <w:rFonts w:hint="default" w:ascii="Times New Roman" w:hAnsi="Times New Roman" w:eastAsia="宋体" w:cs="Times New Roman"/>
                <w:i w:val="0"/>
                <w:iCs w:val="0"/>
                <w:color w:val="000000"/>
                <w:kern w:val="0"/>
                <w:sz w:val="21"/>
                <w:szCs w:val="21"/>
                <w:u w:val="none"/>
                <w:lang w:val="en-US" w:eastAsia="zh-CN" w:bidi="ar"/>
                <w:woUserID w:val="4"/>
              </w:rPr>
              <w:t>-γ-</w:t>
            </w:r>
            <w:r>
              <w:rPr>
                <w:rStyle w:val="166"/>
                <w:lang w:val="en-US" w:eastAsia="zh-CN" w:bidi="ar"/>
                <w:woUserID w:val="4"/>
              </w:rPr>
              <w:t>氨基丁酸复合营养素</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988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583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3.45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69A9">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3AC0">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3319">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BDE0">
            <w:pPr>
              <w:jc w:val="center"/>
              <w:rPr>
                <w:woUserID w:val="4"/>
              </w:rPr>
            </w:pPr>
          </w:p>
        </w:tc>
      </w:tr>
      <w:tr w14:paraId="567E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71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27</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3E75B">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特殊膳食食品-鱼油(粉剂)</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968B">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453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A5C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CBC1">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D7FF">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DE742">
            <w:pPr>
              <w:jc w:val="center"/>
              <w:rPr>
                <w:woUserID w:val="4"/>
              </w:rPr>
            </w:pPr>
          </w:p>
        </w:tc>
      </w:tr>
      <w:tr w14:paraId="03D6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D5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28</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CA4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糊化米粉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0C82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733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D59E">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F2E11">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E1E3F">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F5AF">
            <w:pPr>
              <w:jc w:val="center"/>
              <w:rPr>
                <w:woUserID w:val="4"/>
              </w:rPr>
            </w:pPr>
          </w:p>
        </w:tc>
      </w:tr>
      <w:tr w14:paraId="5E54E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CF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29</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C6F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孕妇营养粉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CDC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ED1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0.38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6DC83">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E8EC">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4F7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7E29F">
            <w:pPr>
              <w:jc w:val="center"/>
              <w:rPr>
                <w:woUserID w:val="4"/>
              </w:rPr>
            </w:pPr>
          </w:p>
        </w:tc>
      </w:tr>
      <w:tr w14:paraId="0A02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C80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9C3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纤维全营粉固体饮料-整蛋白全营养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8E8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62E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52B7">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1927">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4BD9">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7B10B">
            <w:pPr>
              <w:jc w:val="center"/>
              <w:rPr>
                <w:woUserID w:val="4"/>
              </w:rPr>
            </w:pPr>
          </w:p>
        </w:tc>
      </w:tr>
      <w:tr w14:paraId="2184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AF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075A">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麦芽糊精风味固体饮料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8D2A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049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7304">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3B8A">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8F20">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CF0B">
            <w:pPr>
              <w:jc w:val="center"/>
              <w:rPr>
                <w:woUserID w:val="4"/>
              </w:rPr>
            </w:pPr>
          </w:p>
        </w:tc>
      </w:tr>
      <w:tr w14:paraId="7D6F0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4C7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65BE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分装袋-包材（肠内营养密封袋）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100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E4E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D295">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B09D5">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3B0E">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B8AA">
            <w:pPr>
              <w:jc w:val="center"/>
              <w:rPr>
                <w:woUserID w:val="4"/>
              </w:rPr>
            </w:pPr>
          </w:p>
        </w:tc>
      </w:tr>
      <w:tr w14:paraId="09EE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3CA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33</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AFBC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水剂袋-肠内营养专用配制袋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E0F9">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625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0447">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6CCB">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A048">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BB25F">
            <w:pPr>
              <w:jc w:val="center"/>
              <w:rPr>
                <w:woUserID w:val="4"/>
              </w:rPr>
            </w:pPr>
          </w:p>
        </w:tc>
      </w:tr>
      <w:tr w14:paraId="5CABD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084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34</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C34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分装袋-包材（肠内营养密封袋）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3E0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992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8100">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CB55">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8DB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B270">
            <w:pPr>
              <w:jc w:val="center"/>
              <w:rPr>
                <w:woUserID w:val="4"/>
              </w:rPr>
            </w:pPr>
          </w:p>
        </w:tc>
      </w:tr>
      <w:tr w14:paraId="2D61D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FB0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35</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E3B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水剂袋-肠内营养专用配制袋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780A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D02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4BC6">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553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636F">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7D795">
            <w:pPr>
              <w:jc w:val="center"/>
              <w:rPr>
                <w:woUserID w:val="4"/>
              </w:rPr>
            </w:pPr>
          </w:p>
        </w:tc>
      </w:tr>
      <w:tr w14:paraId="15F1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2A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36</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9CFC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亚麻籽食物棒-乳清蛋白棒</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2E7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3F0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3B6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ED7C">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B345">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08E11">
            <w:pPr>
              <w:jc w:val="center"/>
              <w:rPr>
                <w:woUserID w:val="4"/>
              </w:rPr>
            </w:pPr>
          </w:p>
        </w:tc>
      </w:tr>
      <w:tr w14:paraId="729C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F9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37</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CAF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特殊医学用途全营养配方食品-均衡型整蛋白全营养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2C23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A87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1DC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CF9A">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378D">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DE5F">
            <w:pPr>
              <w:jc w:val="center"/>
              <w:rPr>
                <w:woUserID w:val="4"/>
              </w:rPr>
            </w:pPr>
          </w:p>
        </w:tc>
      </w:tr>
      <w:tr w14:paraId="68D0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40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38</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8DE7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低脂型营养素蛋白固体饮料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B34B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6BC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18DB">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66DB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1812">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A7E0">
            <w:pPr>
              <w:jc w:val="center"/>
              <w:rPr>
                <w:woUserID w:val="4"/>
              </w:rPr>
            </w:pPr>
          </w:p>
        </w:tc>
      </w:tr>
      <w:tr w14:paraId="7CE1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CCD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39</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577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预消化型全营养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B02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40E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9FB8">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0978">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534C">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B4CE">
            <w:pPr>
              <w:jc w:val="center"/>
              <w:rPr>
                <w:woUserID w:val="4"/>
              </w:rPr>
            </w:pPr>
          </w:p>
        </w:tc>
      </w:tr>
      <w:tr w14:paraId="7A23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10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14D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儿童整蛋白全营养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306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6B4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0.35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51F2D">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37B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8342">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EDC2">
            <w:pPr>
              <w:jc w:val="center"/>
              <w:rPr>
                <w:woUserID w:val="4"/>
              </w:rPr>
            </w:pPr>
          </w:p>
        </w:tc>
      </w:tr>
      <w:tr w14:paraId="09F4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37C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B27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无乳糖型全营养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5BD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3209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CEB51">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4D39">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FEB09">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2184">
            <w:pPr>
              <w:jc w:val="center"/>
              <w:rPr>
                <w:woUserID w:val="4"/>
              </w:rPr>
            </w:pPr>
          </w:p>
        </w:tc>
      </w:tr>
      <w:tr w14:paraId="6B47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5DB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ED9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小拜铂太特殊医学用途全营养配方食品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儿童预消化型全营养</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C036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A49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2668">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391E">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5EC1">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20FC">
            <w:pPr>
              <w:jc w:val="center"/>
              <w:rPr>
                <w:woUserID w:val="4"/>
              </w:rPr>
            </w:pPr>
          </w:p>
        </w:tc>
      </w:tr>
      <w:tr w14:paraId="2B37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DB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43</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7C8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儿童型益生菌</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即食乳酸菌食品（活菌型）</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CD39B">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634B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EB43C">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E306">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1F0D">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04A1E">
            <w:pPr>
              <w:jc w:val="center"/>
              <w:rPr>
                <w:woUserID w:val="4"/>
              </w:rPr>
            </w:pPr>
          </w:p>
        </w:tc>
      </w:tr>
      <w:tr w14:paraId="5927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14A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44</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3A46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乳铁蛋白</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乳铁蛋白调制乳粉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891B">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276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2.56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8F83">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2B150">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D3F7">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E0FA">
            <w:pPr>
              <w:jc w:val="center"/>
              <w:rPr>
                <w:woUserID w:val="4"/>
              </w:rPr>
            </w:pPr>
          </w:p>
        </w:tc>
      </w:tr>
      <w:tr w14:paraId="157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4F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45</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D5DA">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液体钙组件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柠檬酸钙液体营养饮品</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E3C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87BD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16DE8">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9CF9">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B4AF">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2BE0">
            <w:pPr>
              <w:jc w:val="center"/>
              <w:rPr>
                <w:woUserID w:val="4"/>
              </w:rPr>
            </w:pPr>
          </w:p>
        </w:tc>
      </w:tr>
      <w:tr w14:paraId="66BA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A6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46</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FD0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低蛋白肾病型全营养</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蛋白固体饮料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DE3B">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C0A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D4E2">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C563">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1516">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5645">
            <w:pPr>
              <w:jc w:val="center"/>
              <w:rPr>
                <w:woUserID w:val="4"/>
              </w:rPr>
            </w:pPr>
          </w:p>
        </w:tc>
      </w:tr>
      <w:tr w14:paraId="4D8BF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D928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47</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321F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锌组件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双锌益生元营养饮品</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1CE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A9A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07E1">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460D">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81058">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D48D">
            <w:pPr>
              <w:jc w:val="center"/>
              <w:rPr>
                <w:woUserID w:val="4"/>
              </w:rPr>
            </w:pPr>
          </w:p>
        </w:tc>
      </w:tr>
      <w:tr w14:paraId="4201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77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48</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411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铁组件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有机铁液体营养流质糖果</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E38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384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0.29</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73BF">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1AC6">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8565">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058D">
            <w:pPr>
              <w:jc w:val="center"/>
              <w:rPr>
                <w:woUserID w:val="4"/>
              </w:rPr>
            </w:pPr>
          </w:p>
        </w:tc>
      </w:tr>
      <w:tr w14:paraId="7917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38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49</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B0EC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砂仁片</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4329">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8B53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3.8</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D038">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9CA0">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B70EA">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B2B6">
            <w:pPr>
              <w:jc w:val="center"/>
              <w:rPr>
                <w:woUserID w:val="4"/>
              </w:rPr>
            </w:pPr>
          </w:p>
        </w:tc>
      </w:tr>
      <w:tr w14:paraId="279E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CF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51A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-LP33</w:t>
            </w:r>
            <w:r>
              <w:rPr>
                <w:rStyle w:val="166"/>
                <w:lang w:val="en-US" w:eastAsia="zh-CN" w:bidi="ar"/>
                <w:woUserID w:val="4"/>
              </w:rPr>
              <w:t>益生菌</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即食食用菌</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DF1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3BF6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2.11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AFAF">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E36EC">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1679">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284D6">
            <w:pPr>
              <w:jc w:val="center"/>
              <w:rPr>
                <w:woUserID w:val="4"/>
              </w:rPr>
            </w:pPr>
          </w:p>
        </w:tc>
      </w:tr>
      <w:tr w14:paraId="0010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79B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B88C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-DHA</w:t>
            </w:r>
            <w:r>
              <w:rPr>
                <w:rStyle w:val="166"/>
                <w:lang w:val="en-US" w:eastAsia="zh-CN" w:bidi="ar"/>
                <w:woUserID w:val="4"/>
              </w:rPr>
              <w:t>组件</w:t>
            </w:r>
            <w:r>
              <w:rPr>
                <w:rFonts w:hint="default" w:ascii="Times New Roman" w:hAnsi="Times New Roman" w:eastAsia="宋体" w:cs="Times New Roman"/>
                <w:i w:val="0"/>
                <w:iCs w:val="0"/>
                <w:color w:val="000000"/>
                <w:kern w:val="0"/>
                <w:sz w:val="21"/>
                <w:szCs w:val="21"/>
                <w:u w:val="none"/>
                <w:lang w:val="en-US" w:eastAsia="zh-CN" w:bidi="ar"/>
                <w:woUserID w:val="4"/>
              </w:rPr>
              <w:t>-DHA</w:t>
            </w:r>
            <w:r>
              <w:rPr>
                <w:rStyle w:val="166"/>
                <w:lang w:val="en-US" w:eastAsia="zh-CN" w:bidi="ar"/>
                <w:woUserID w:val="4"/>
              </w:rPr>
              <w:t>藻油果味固体饮料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8A05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69C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2991">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B5DF">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D314">
            <w:pPr>
              <w:jc w:val="left"/>
              <w:rPr>
                <w:rFonts w:hint="default" w:ascii="Cambria" w:hAnsi="Cambria" w:eastAsia="Cambria" w:cs="Cambria"/>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0B73">
            <w:pPr>
              <w:jc w:val="center"/>
              <w:rPr>
                <w:woUserID w:val="4"/>
              </w:rPr>
            </w:pPr>
          </w:p>
        </w:tc>
      </w:tr>
      <w:tr w14:paraId="4892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F3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FF0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Style w:val="166"/>
                <w:lang w:val="en-US" w:eastAsia="zh-CN" w:bidi="ar"/>
                <w:woUserID w:val="4"/>
              </w:rPr>
              <w:t>酪蛋白水解肽粉</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FA2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D83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3.4</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4B5A">
            <w:pPr>
              <w:jc w:val="left"/>
              <w:rPr>
                <w:rFonts w:hint="eastAsia" w:ascii="宋体" w:hAnsi="宋体" w:eastAsia="宋体" w:cs="宋体"/>
                <w:i w:val="0"/>
                <w:iCs w:val="0"/>
                <w:color w:val="000000"/>
                <w:sz w:val="21"/>
                <w:szCs w:val="21"/>
                <w:u w:val="none"/>
                <w:woUserID w:val="4"/>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75E2E">
            <w:pPr>
              <w:jc w:val="left"/>
              <w:rPr>
                <w:rFonts w:hint="default" w:ascii="Cambria" w:hAnsi="Cambria" w:eastAsia="Cambria" w:cs="Cambria"/>
                <w:i w:val="0"/>
                <w:iCs w:val="0"/>
                <w:color w:val="000000"/>
                <w:sz w:val="22"/>
                <w:szCs w:val="22"/>
                <w:u w:val="none"/>
                <w:woUserID w:val="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00F3">
            <w:pPr>
              <w:jc w:val="left"/>
              <w:rPr>
                <w:rFonts w:hint="eastAsia" w:ascii="宋体" w:hAnsi="宋体" w:eastAsia="宋体" w:cs="宋体"/>
                <w:i w:val="0"/>
                <w:iCs w:val="0"/>
                <w:color w:val="000000"/>
                <w:sz w:val="22"/>
                <w:szCs w:val="22"/>
                <w:u w:val="none"/>
                <w:woUserID w:val="4"/>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09B6">
            <w:pPr>
              <w:rPr>
                <w:woUserID w:val="4"/>
              </w:rPr>
            </w:pPr>
          </w:p>
        </w:tc>
      </w:tr>
    </w:tbl>
    <w:p w14:paraId="6AD6D785">
      <w:pPr>
        <w:spacing w:before="0" w:after="0"/>
        <w:jc w:val="both"/>
      </w:pPr>
    </w:p>
    <w:p w14:paraId="0A356ABE">
      <w:pPr>
        <w:spacing w:before="0" w:after="0"/>
        <w:jc w:val="both"/>
      </w:pPr>
    </w:p>
    <w:p w14:paraId="6252E95E">
      <w:pPr>
        <w:spacing w:before="0" w:after="0" w:line="480" w:lineRule="exact"/>
        <w:ind w:left="0" w:leftChars="0" w:firstLine="0" w:firstLineChars="0"/>
        <w:jc w:val="both"/>
        <w:rPr>
          <w:sz w:val="24"/>
          <w:szCs w:val="24"/>
        </w:rPr>
      </w:pPr>
      <w:r>
        <w:rPr>
          <w:rFonts w:ascii="Times New Roman" w:hAnsi="Times New Roman" w:eastAsia="方正仿宋简体"/>
          <w:b w:val="0"/>
          <w:color w:val="000000"/>
          <w:sz w:val="28"/>
          <w:szCs w:val="28"/>
        </w:rPr>
        <w:t>注：1计量单位为最小结算单位，</w:t>
      </w:r>
      <w:r>
        <w:rPr>
          <w:rFonts w:hint="eastAsia" w:ascii="Times New Roman" w:hAnsi="Times New Roman" w:eastAsia="方正仿宋简体"/>
          <w:b w:val="0"/>
          <w:color w:val="000000"/>
          <w:sz w:val="28"/>
          <w:szCs w:val="28"/>
          <w:lang w:eastAsia="zh"/>
          <w:woUserID w:val="4"/>
        </w:rPr>
        <w:t>采购单价、</w:t>
      </w:r>
      <w:r>
        <w:rPr>
          <w:rFonts w:ascii="Times New Roman" w:hAnsi="Times New Roman" w:eastAsia="方正仿宋简体"/>
          <w:b w:val="0"/>
          <w:color w:val="000000"/>
          <w:sz w:val="28"/>
          <w:szCs w:val="28"/>
        </w:rPr>
        <w:t>结算按实际供货数量乘以成交单价据实计付；</w:t>
      </w:r>
    </w:p>
    <w:p w14:paraId="11D0950D">
      <w:pPr>
        <w:spacing w:before="0" w:after="0" w:line="480" w:lineRule="exact"/>
        <w:ind w:left="0" w:leftChars="0" w:firstLine="560" w:firstLineChars="200"/>
        <w:jc w:val="both"/>
        <w:rPr>
          <w:sz w:val="24"/>
          <w:szCs w:val="24"/>
        </w:rPr>
      </w:pPr>
      <w:r>
        <w:rPr>
          <w:rFonts w:hint="eastAsia" w:ascii="Times New Roman" w:hAnsi="Times New Roman" w:eastAsia="方正仿宋简体"/>
          <w:b w:val="0"/>
          <w:color w:val="000000"/>
          <w:sz w:val="28"/>
          <w:szCs w:val="28"/>
          <w:lang w:eastAsia="zh"/>
          <w:woUserID w:val="1"/>
        </w:rPr>
        <w:t>2.</w:t>
      </w:r>
      <w:r>
        <w:rPr>
          <w:rFonts w:ascii="Times New Roman" w:hAnsi="Times New Roman" w:eastAsia="方正仿宋简体"/>
          <w:b w:val="0"/>
          <w:color w:val="000000"/>
          <w:sz w:val="28"/>
          <w:szCs w:val="28"/>
        </w:rPr>
        <w:t>所提供的食品生产日期距供货时不得超出其保质期要求，且供货时剩余保质期不得少于产品保质期的三分之二。</w:t>
      </w:r>
    </w:p>
    <w:p w14:paraId="3B63D718">
      <w:pPr>
        <w:spacing w:before="120" w:after="60"/>
        <w:jc w:val="left"/>
        <w:rPr>
          <w:sz w:val="24"/>
          <w:szCs w:val="24"/>
        </w:rPr>
      </w:pPr>
      <w:r>
        <w:rPr>
          <w:rFonts w:ascii="Times New Roman" w:hAnsi="Times New Roman" w:eastAsia="黑体"/>
          <w:b/>
          <w:color w:val="000000"/>
          <w:sz w:val="32"/>
          <w:szCs w:val="32"/>
        </w:rPr>
        <w:t>二、质量及配送要求</w:t>
      </w:r>
    </w:p>
    <w:p w14:paraId="3780DD74">
      <w:pPr>
        <w:spacing w:before="0" w:after="0" w:line="480" w:lineRule="exact"/>
        <w:ind w:firstLine="480"/>
        <w:jc w:val="both"/>
        <w:rPr>
          <w:sz w:val="24"/>
          <w:szCs w:val="24"/>
        </w:rPr>
      </w:pPr>
      <w:r>
        <w:rPr>
          <w:rFonts w:ascii="Times New Roman" w:hAnsi="Times New Roman" w:eastAsia="方正仿宋简体"/>
          <w:b w:val="0"/>
          <w:color w:val="000000"/>
          <w:sz w:val="28"/>
          <w:szCs w:val="28"/>
        </w:rPr>
        <w:t>1、产品须为全新、合格、在有效期内的正品；特殊医学用途配方食品须具备有效的产品注册证书或备案凭证。</w:t>
      </w:r>
    </w:p>
    <w:p w14:paraId="0A027FBE">
      <w:pPr>
        <w:spacing w:before="0" w:after="0" w:line="480" w:lineRule="exact"/>
        <w:ind w:firstLine="480"/>
        <w:jc w:val="both"/>
        <w:rPr>
          <w:sz w:val="24"/>
          <w:szCs w:val="24"/>
        </w:rPr>
      </w:pPr>
      <w:r>
        <w:rPr>
          <w:rFonts w:ascii="Times New Roman" w:hAnsi="Times New Roman" w:eastAsia="方正仿宋简体"/>
          <w:b w:val="0"/>
          <w:color w:val="000000"/>
          <w:sz w:val="28"/>
          <w:szCs w:val="28"/>
        </w:rPr>
        <w:t>2、供应商须按医院订单要求及时配送至指定科室，应急需求应在约定时限内送达。</w:t>
      </w:r>
    </w:p>
    <w:p w14:paraId="747A6E75">
      <w:pPr>
        <w:spacing w:before="0" w:after="0" w:line="480" w:lineRule="exact"/>
        <w:ind w:firstLine="480"/>
        <w:jc w:val="both"/>
        <w:rPr>
          <w:sz w:val="24"/>
          <w:szCs w:val="24"/>
        </w:rPr>
      </w:pPr>
      <w:r>
        <w:rPr>
          <w:rFonts w:ascii="Times New Roman" w:hAnsi="Times New Roman" w:eastAsia="方正仿宋简体"/>
          <w:b w:val="0"/>
          <w:color w:val="000000"/>
          <w:sz w:val="28"/>
          <w:szCs w:val="28"/>
        </w:rPr>
        <w:t>3、到货产品由营养科及库房按品名、规格、数量、批号、有效期验收，不合格或临期产品由供应商无条件退换。</w:t>
      </w:r>
    </w:p>
    <w:p w14:paraId="7ED24A72">
      <w:pPr>
        <w:spacing w:before="0" w:after="0" w:line="480" w:lineRule="exact"/>
        <w:ind w:firstLine="480"/>
        <w:jc w:val="both"/>
      </w:pPr>
      <w:r>
        <w:rPr>
          <w:rFonts w:ascii="Times New Roman" w:hAnsi="Times New Roman" w:eastAsia="方正仿宋简体"/>
          <w:b w:val="0"/>
          <w:color w:val="000000"/>
          <w:sz w:val="28"/>
          <w:szCs w:val="28"/>
        </w:rPr>
        <w:t>4、供应商须保证货源稳定、供应及时，因供应商原因断货影响临床使用的，医院有权终止合同并另行采购。</w:t>
      </w:r>
    </w:p>
    <w:p w14:paraId="0E5F410C">
      <w:pPr>
        <w:spacing w:before="120" w:after="60"/>
        <w:jc w:val="left"/>
      </w:pPr>
      <w:r>
        <w:rPr>
          <w:rFonts w:ascii="Times New Roman" w:hAnsi="Times New Roman" w:eastAsia="黑体"/>
          <w:b/>
          <w:color w:val="000000"/>
          <w:sz w:val="28"/>
          <w:szCs w:val="28"/>
        </w:rPr>
        <w:t>三、综合评审标准（总分100分）</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1792"/>
        <w:gridCol w:w="1792"/>
        <w:gridCol w:w="1792"/>
        <w:gridCol w:w="1792"/>
      </w:tblGrid>
      <w:tr w14:paraId="1E6F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44" w:type="dxa"/>
            <w:shd w:val="clear" w:color="auto" w:fill="D9D9D9"/>
            <w:vAlign w:val="center"/>
          </w:tcPr>
          <w:p w14:paraId="332B4C90">
            <w:pPr>
              <w:spacing w:before="20" w:after="20" w:line="240" w:lineRule="auto"/>
              <w:ind w:firstLine="0"/>
              <w:jc w:val="center"/>
            </w:pPr>
            <w:r>
              <w:rPr>
                <w:rFonts w:ascii="Times New Roman" w:hAnsi="Times New Roman" w:eastAsia="宋体"/>
                <w:b/>
                <w:color w:val="000000"/>
                <w:sz w:val="21"/>
                <w:szCs w:val="21"/>
              </w:rPr>
              <w:t>评审项目</w:t>
            </w:r>
          </w:p>
        </w:tc>
        <w:tc>
          <w:tcPr>
            <w:tcW w:w="1644" w:type="dxa"/>
            <w:shd w:val="clear" w:color="auto" w:fill="D9D9D9"/>
            <w:vAlign w:val="center"/>
          </w:tcPr>
          <w:p w14:paraId="29C23F94">
            <w:pPr>
              <w:spacing w:before="20" w:after="20" w:line="240" w:lineRule="auto"/>
              <w:ind w:firstLine="0"/>
              <w:jc w:val="center"/>
            </w:pPr>
            <w:r>
              <w:rPr>
                <w:rFonts w:ascii="Times New Roman" w:hAnsi="Times New Roman" w:eastAsia="宋体"/>
                <w:b/>
                <w:color w:val="000000"/>
                <w:sz w:val="21"/>
                <w:szCs w:val="21"/>
              </w:rPr>
              <w:t>报价</w:t>
            </w:r>
          </w:p>
        </w:tc>
        <w:tc>
          <w:tcPr>
            <w:tcW w:w="1644" w:type="dxa"/>
            <w:shd w:val="clear" w:color="auto" w:fill="D9D9D9"/>
            <w:vAlign w:val="center"/>
          </w:tcPr>
          <w:p w14:paraId="4FE02D37">
            <w:pPr>
              <w:spacing w:before="20" w:after="20" w:line="240" w:lineRule="auto"/>
              <w:ind w:firstLine="0"/>
              <w:jc w:val="center"/>
            </w:pPr>
            <w:r>
              <w:rPr>
                <w:rFonts w:ascii="Times New Roman" w:hAnsi="Times New Roman" w:eastAsia="宋体"/>
                <w:b/>
                <w:color w:val="000000"/>
                <w:sz w:val="21"/>
                <w:szCs w:val="21"/>
              </w:rPr>
              <w:t>供货配送方案</w:t>
            </w:r>
          </w:p>
        </w:tc>
        <w:tc>
          <w:tcPr>
            <w:tcW w:w="1644" w:type="dxa"/>
            <w:shd w:val="clear" w:color="auto" w:fill="D9D9D9"/>
            <w:vAlign w:val="center"/>
          </w:tcPr>
          <w:p w14:paraId="2D92C826">
            <w:pPr>
              <w:spacing w:before="20" w:after="20" w:line="240" w:lineRule="auto"/>
              <w:ind w:firstLine="0"/>
              <w:jc w:val="center"/>
            </w:pPr>
            <w:r>
              <w:rPr>
                <w:rFonts w:ascii="Times New Roman" w:hAnsi="Times New Roman" w:eastAsia="宋体"/>
                <w:b/>
                <w:color w:val="000000"/>
                <w:sz w:val="21"/>
                <w:szCs w:val="21"/>
              </w:rPr>
              <w:t>售后服务方案</w:t>
            </w:r>
          </w:p>
        </w:tc>
        <w:tc>
          <w:tcPr>
            <w:tcW w:w="1644" w:type="dxa"/>
            <w:shd w:val="clear" w:color="auto" w:fill="D9D9D9"/>
            <w:vAlign w:val="center"/>
          </w:tcPr>
          <w:p w14:paraId="6F8B7092">
            <w:pPr>
              <w:spacing w:before="20" w:after="20" w:line="240" w:lineRule="auto"/>
              <w:ind w:firstLine="0"/>
              <w:jc w:val="center"/>
            </w:pPr>
            <w:r>
              <w:rPr>
                <w:rFonts w:hint="eastAsia" w:ascii="宋体" w:hAnsi="宋体" w:eastAsia="宋体" w:cs="宋体"/>
                <w:b/>
                <w:bCs/>
                <w:i w:val="0"/>
                <w:iCs w:val="0"/>
                <w:color w:val="000000"/>
                <w:kern w:val="0"/>
                <w:sz w:val="21"/>
                <w:szCs w:val="21"/>
                <w:u w:val="none"/>
                <w:lang w:val="en-US" w:eastAsia="zh-CN" w:bidi="ar"/>
                <w:woUserID w:val="4"/>
              </w:rPr>
              <w:t>产品功能用途，主要营养成分</w:t>
            </w:r>
          </w:p>
        </w:tc>
      </w:tr>
      <w:tr w14:paraId="44A9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644" w:type="dxa"/>
            <w:vAlign w:val="center"/>
          </w:tcPr>
          <w:p w14:paraId="1254AEB3">
            <w:pPr>
              <w:spacing w:before="20" w:after="20" w:line="240" w:lineRule="auto"/>
              <w:ind w:firstLine="0"/>
              <w:jc w:val="center"/>
            </w:pPr>
            <w:r>
              <w:rPr>
                <w:rFonts w:ascii="Times New Roman" w:hAnsi="Times New Roman" w:eastAsia="宋体"/>
                <w:b w:val="0"/>
                <w:color w:val="000000"/>
                <w:sz w:val="21"/>
                <w:szCs w:val="21"/>
              </w:rPr>
              <w:t>分值</w:t>
            </w:r>
          </w:p>
        </w:tc>
        <w:tc>
          <w:tcPr>
            <w:tcW w:w="1644" w:type="dxa"/>
            <w:vAlign w:val="center"/>
          </w:tcPr>
          <w:p w14:paraId="77074656">
            <w:pPr>
              <w:spacing w:before="20" w:after="20" w:line="240" w:lineRule="auto"/>
              <w:ind w:firstLine="0"/>
              <w:jc w:val="center"/>
            </w:pPr>
            <w:r>
              <w:rPr>
                <w:rFonts w:ascii="Times New Roman" w:hAnsi="Times New Roman" w:eastAsia="宋体"/>
                <w:b w:val="0"/>
                <w:color w:val="000000"/>
                <w:sz w:val="21"/>
                <w:szCs w:val="21"/>
              </w:rPr>
              <w:t>30</w:t>
            </w:r>
          </w:p>
        </w:tc>
        <w:tc>
          <w:tcPr>
            <w:tcW w:w="1644" w:type="dxa"/>
            <w:vAlign w:val="center"/>
          </w:tcPr>
          <w:p w14:paraId="0607E8E1">
            <w:pPr>
              <w:spacing w:before="20" w:after="20" w:line="240" w:lineRule="auto"/>
              <w:ind w:firstLine="0"/>
              <w:jc w:val="center"/>
            </w:pPr>
            <w:r>
              <w:rPr>
                <w:rFonts w:ascii="Times New Roman" w:hAnsi="Times New Roman" w:eastAsia="宋体"/>
                <w:b w:val="0"/>
                <w:color w:val="000000"/>
                <w:sz w:val="21"/>
                <w:szCs w:val="21"/>
              </w:rPr>
              <w:t>20</w:t>
            </w:r>
          </w:p>
        </w:tc>
        <w:tc>
          <w:tcPr>
            <w:tcW w:w="1644" w:type="dxa"/>
            <w:vAlign w:val="center"/>
          </w:tcPr>
          <w:p w14:paraId="25E749E4">
            <w:pPr>
              <w:spacing w:before="20" w:after="20" w:line="240" w:lineRule="auto"/>
              <w:ind w:firstLine="0"/>
              <w:jc w:val="center"/>
            </w:pPr>
            <w:r>
              <w:rPr>
                <w:rFonts w:ascii="Times New Roman" w:hAnsi="Times New Roman" w:eastAsia="宋体"/>
                <w:b w:val="0"/>
                <w:color w:val="000000"/>
                <w:sz w:val="21"/>
                <w:szCs w:val="21"/>
              </w:rPr>
              <w:t>20</w:t>
            </w:r>
          </w:p>
        </w:tc>
        <w:tc>
          <w:tcPr>
            <w:tcW w:w="1644" w:type="dxa"/>
            <w:vAlign w:val="center"/>
          </w:tcPr>
          <w:p w14:paraId="247B7699">
            <w:pPr>
              <w:spacing w:before="20" w:after="20" w:line="240" w:lineRule="auto"/>
              <w:ind w:firstLine="0"/>
              <w:jc w:val="center"/>
            </w:pPr>
            <w:r>
              <w:rPr>
                <w:rFonts w:ascii="Times New Roman" w:hAnsi="Times New Roman" w:eastAsia="宋体"/>
                <w:b w:val="0"/>
                <w:color w:val="000000"/>
                <w:sz w:val="21"/>
                <w:szCs w:val="21"/>
              </w:rPr>
              <w:t>30</w:t>
            </w:r>
          </w:p>
        </w:tc>
      </w:tr>
    </w:tbl>
    <w:p w14:paraId="435CC2C7"/>
    <w:p w14:paraId="087F7C59">
      <w:pPr>
        <w:spacing w:before="0" w:after="0" w:line="480" w:lineRule="exact"/>
        <w:ind w:firstLine="480"/>
        <w:jc w:val="both"/>
        <w:rPr>
          <w:sz w:val="24"/>
          <w:szCs w:val="24"/>
        </w:rPr>
      </w:pPr>
      <w:r>
        <w:rPr>
          <w:rFonts w:ascii="Times New Roman" w:hAnsi="Times New Roman" w:eastAsia="方正仿宋简体"/>
          <w:b w:val="0"/>
          <w:color w:val="000000"/>
          <w:sz w:val="28"/>
          <w:szCs w:val="28"/>
        </w:rPr>
        <w:t>1、报价30分：院内采购报价得分＝（院内采购基准价/最终报价）×30。</w:t>
      </w:r>
    </w:p>
    <w:p w14:paraId="47510DE3">
      <w:pPr>
        <w:spacing w:before="0" w:after="0" w:line="480" w:lineRule="exact"/>
        <w:ind w:firstLine="480"/>
        <w:jc w:val="both"/>
        <w:rPr>
          <w:sz w:val="24"/>
          <w:szCs w:val="24"/>
        </w:rPr>
      </w:pPr>
      <w:r>
        <w:rPr>
          <w:rFonts w:ascii="Times New Roman" w:hAnsi="Times New Roman" w:eastAsia="方正仿宋简体"/>
          <w:b w:val="0"/>
          <w:color w:val="000000"/>
          <w:sz w:val="28"/>
          <w:szCs w:val="28"/>
        </w:rPr>
        <w:t>说明：满足全部采购需求的有效报价中，</w:t>
      </w:r>
      <w:r>
        <w:rPr>
          <w:rFonts w:hint="eastAsia" w:ascii="Times New Roman" w:hAnsi="Times New Roman" w:eastAsia="方正仿宋简体"/>
          <w:b w:val="0"/>
          <w:color w:val="000000"/>
          <w:sz w:val="28"/>
          <w:szCs w:val="28"/>
          <w:lang w:eastAsia="zh"/>
          <w:woUserID w:val="4"/>
        </w:rPr>
        <w:t>单价合计</w:t>
      </w:r>
      <w:r>
        <w:rPr>
          <w:rFonts w:ascii="Times New Roman" w:hAnsi="Times New Roman" w:eastAsia="方正仿宋简体"/>
          <w:b w:val="0"/>
          <w:color w:val="000000"/>
          <w:sz w:val="28"/>
          <w:szCs w:val="28"/>
        </w:rPr>
        <w:t>最低报价为本项目院内采购基准价。</w:t>
      </w:r>
    </w:p>
    <w:p w14:paraId="269D9481">
      <w:pPr>
        <w:spacing w:before="0" w:after="0" w:line="480" w:lineRule="exact"/>
        <w:ind w:firstLine="480"/>
        <w:jc w:val="both"/>
        <w:rPr>
          <w:sz w:val="24"/>
          <w:szCs w:val="24"/>
        </w:rPr>
      </w:pPr>
      <w:r>
        <w:rPr>
          <w:rFonts w:ascii="Times New Roman" w:hAnsi="Times New Roman" w:eastAsia="方正仿宋简体"/>
          <w:b w:val="0"/>
          <w:color w:val="000000"/>
          <w:sz w:val="28"/>
          <w:szCs w:val="28"/>
        </w:rPr>
        <w:t>2、供货配送方案（20分）</w:t>
      </w:r>
    </w:p>
    <w:p w14:paraId="4DC3185E">
      <w:pPr>
        <w:spacing w:before="0" w:after="0" w:line="480" w:lineRule="exact"/>
        <w:ind w:firstLine="480"/>
        <w:jc w:val="both"/>
        <w:rPr>
          <w:sz w:val="24"/>
          <w:szCs w:val="24"/>
        </w:rPr>
      </w:pPr>
      <w:r>
        <w:rPr>
          <w:rFonts w:ascii="Times New Roman" w:hAnsi="Times New Roman" w:eastAsia="方正仿宋简体"/>
          <w:b w:val="0"/>
          <w:color w:val="000000"/>
          <w:sz w:val="28"/>
          <w:szCs w:val="28"/>
        </w:rPr>
        <w:t>①方案详细全面，包含货源保障、库存管理、配送流程、应急供应、临期退换及断货应对措施，针对性较强、完全符合医院临床配送需求的，得14—20分；</w:t>
      </w:r>
    </w:p>
    <w:p w14:paraId="01A3D15F">
      <w:pPr>
        <w:spacing w:before="0" w:after="0" w:line="480" w:lineRule="exact"/>
        <w:ind w:firstLine="480"/>
        <w:jc w:val="both"/>
        <w:rPr>
          <w:sz w:val="24"/>
          <w:szCs w:val="24"/>
        </w:rPr>
      </w:pPr>
      <w:r>
        <w:rPr>
          <w:rFonts w:ascii="Times New Roman" w:hAnsi="Times New Roman" w:eastAsia="方正仿宋简体"/>
          <w:b w:val="0"/>
          <w:color w:val="000000"/>
          <w:sz w:val="28"/>
          <w:szCs w:val="28"/>
        </w:rPr>
        <w:t>②方案较详细，包含配送流程、货源保障、应急供应等内容，基本满足医院需求的，得8—13分；</w:t>
      </w:r>
    </w:p>
    <w:p w14:paraId="32B786F3">
      <w:pPr>
        <w:spacing w:before="0" w:after="0" w:line="480" w:lineRule="exact"/>
        <w:ind w:firstLine="480"/>
        <w:jc w:val="both"/>
        <w:rPr>
          <w:sz w:val="24"/>
          <w:szCs w:val="24"/>
        </w:rPr>
      </w:pPr>
      <w:r>
        <w:rPr>
          <w:rFonts w:ascii="Times New Roman" w:hAnsi="Times New Roman" w:eastAsia="方正仿宋简体"/>
          <w:b w:val="0"/>
          <w:color w:val="000000"/>
          <w:sz w:val="28"/>
          <w:szCs w:val="28"/>
        </w:rPr>
        <w:t>③无方案或方案简单，仅笼统表述、缺乏具体措施，针对性不足的，得0—7分。</w:t>
      </w:r>
    </w:p>
    <w:p w14:paraId="32F7ED6C">
      <w:pPr>
        <w:spacing w:before="0" w:after="0" w:line="480" w:lineRule="exact"/>
        <w:ind w:firstLine="480"/>
        <w:jc w:val="both"/>
        <w:rPr>
          <w:sz w:val="24"/>
          <w:szCs w:val="24"/>
        </w:rPr>
      </w:pPr>
      <w:r>
        <w:rPr>
          <w:rFonts w:ascii="Times New Roman" w:hAnsi="Times New Roman" w:eastAsia="方正仿宋简体"/>
          <w:b w:val="0"/>
          <w:color w:val="000000"/>
          <w:sz w:val="28"/>
          <w:szCs w:val="28"/>
        </w:rPr>
        <w:t>3、售后服务方案（20分）</w:t>
      </w:r>
    </w:p>
    <w:p w14:paraId="0BFF3ADB">
      <w:pPr>
        <w:spacing w:before="0" w:after="0" w:line="480" w:lineRule="exact"/>
        <w:ind w:firstLine="480"/>
        <w:jc w:val="both"/>
        <w:rPr>
          <w:sz w:val="24"/>
          <w:szCs w:val="24"/>
        </w:rPr>
      </w:pPr>
      <w:r>
        <w:rPr>
          <w:rFonts w:ascii="Times New Roman" w:hAnsi="Times New Roman" w:eastAsia="方正仿宋简体"/>
          <w:b w:val="0"/>
          <w:color w:val="000000"/>
          <w:sz w:val="28"/>
          <w:szCs w:val="28"/>
        </w:rPr>
        <w:t>根据供应商售后服务方案，包括退换货、质量问题处理、供应响应时间、应急保障、营养科人员沟通支持等综合评定。</w:t>
      </w:r>
    </w:p>
    <w:p w14:paraId="7742D60B">
      <w:pPr>
        <w:spacing w:before="0" w:after="0" w:line="480" w:lineRule="exact"/>
        <w:ind w:firstLine="480"/>
        <w:jc w:val="both"/>
        <w:rPr>
          <w:sz w:val="24"/>
          <w:szCs w:val="24"/>
        </w:rPr>
      </w:pPr>
      <w:r>
        <w:rPr>
          <w:rFonts w:ascii="Times New Roman" w:hAnsi="Times New Roman" w:eastAsia="方正仿宋简体"/>
          <w:b w:val="0"/>
          <w:color w:val="000000"/>
          <w:sz w:val="28"/>
          <w:szCs w:val="28"/>
        </w:rPr>
        <w:t>①方案周密详尽，服务措施充分合理、响应及时、保障到位的，得14—20分；</w:t>
      </w:r>
    </w:p>
    <w:p w14:paraId="6C992E9C">
      <w:pPr>
        <w:spacing w:before="0" w:after="0" w:line="480" w:lineRule="exact"/>
        <w:ind w:firstLine="480"/>
        <w:jc w:val="both"/>
        <w:rPr>
          <w:sz w:val="24"/>
          <w:szCs w:val="24"/>
        </w:rPr>
      </w:pPr>
      <w:r>
        <w:rPr>
          <w:rFonts w:ascii="Times New Roman" w:hAnsi="Times New Roman" w:eastAsia="方正仿宋简体"/>
          <w:b w:val="0"/>
          <w:color w:val="000000"/>
          <w:sz w:val="28"/>
          <w:szCs w:val="28"/>
        </w:rPr>
        <w:t>②方案较简单，仅对采购要求部分细化，保障措施不够充分的，得8—13分；</w:t>
      </w:r>
    </w:p>
    <w:p w14:paraId="6ACEB455">
      <w:pPr>
        <w:spacing w:before="0" w:after="0" w:line="480" w:lineRule="exact"/>
        <w:ind w:firstLine="480"/>
        <w:jc w:val="both"/>
        <w:rPr>
          <w:sz w:val="24"/>
          <w:szCs w:val="24"/>
        </w:rPr>
      </w:pPr>
      <w:r>
        <w:rPr>
          <w:rFonts w:ascii="Times New Roman" w:hAnsi="Times New Roman" w:eastAsia="方正仿宋简体"/>
          <w:b w:val="0"/>
          <w:color w:val="000000"/>
          <w:sz w:val="28"/>
          <w:szCs w:val="28"/>
        </w:rPr>
        <w:t>③方案简单、可行性低，无法保障项目基本需求的，得0—7分。</w:t>
      </w:r>
    </w:p>
    <w:p w14:paraId="5BA0BC8B">
      <w:pPr>
        <w:spacing w:before="0" w:after="0" w:line="480" w:lineRule="exact"/>
        <w:ind w:firstLine="480"/>
        <w:jc w:val="both"/>
        <w:rPr>
          <w:sz w:val="24"/>
          <w:szCs w:val="24"/>
        </w:rPr>
      </w:pPr>
      <w:r>
        <w:rPr>
          <w:rFonts w:ascii="Times New Roman" w:hAnsi="Times New Roman" w:eastAsia="方正仿宋简体"/>
          <w:b w:val="0"/>
          <w:color w:val="000000"/>
          <w:sz w:val="28"/>
          <w:szCs w:val="28"/>
        </w:rPr>
        <w:t>4、</w:t>
      </w:r>
      <w:r>
        <w:rPr>
          <w:rFonts w:hint="eastAsia" w:ascii="Times New Roman" w:hAnsi="Times New Roman" w:eastAsia="方正仿宋简体"/>
          <w:b w:val="0"/>
          <w:color w:val="000000"/>
          <w:sz w:val="28"/>
          <w:szCs w:val="28"/>
          <w:lang w:val="en-US" w:eastAsia="zh-CN"/>
        </w:rPr>
        <w:t>产品功能用途，主要营养成分</w:t>
      </w:r>
      <w:r>
        <w:rPr>
          <w:rFonts w:ascii="Times New Roman" w:hAnsi="Times New Roman" w:eastAsia="方正仿宋简体"/>
          <w:b w:val="0"/>
          <w:color w:val="000000"/>
          <w:sz w:val="28"/>
          <w:szCs w:val="28"/>
        </w:rPr>
        <w:t>（30分）：根据所投产品注册（备案）情况、企业资质、产品</w:t>
      </w:r>
      <w:r>
        <w:rPr>
          <w:rFonts w:hint="eastAsia" w:ascii="Times New Roman" w:hAnsi="Times New Roman" w:eastAsia="方正仿宋简体"/>
          <w:b w:val="0"/>
          <w:color w:val="000000"/>
          <w:sz w:val="28"/>
          <w:szCs w:val="28"/>
          <w:lang w:eastAsia="zh"/>
          <w:woUserID w:val="4"/>
        </w:rPr>
        <w:t>功能用途，主要营养成分是否满足临床科室需求，产品</w:t>
      </w:r>
      <w:r>
        <w:rPr>
          <w:rFonts w:ascii="Times New Roman" w:hAnsi="Times New Roman" w:eastAsia="方正仿宋简体"/>
          <w:b w:val="0"/>
          <w:color w:val="000000"/>
          <w:sz w:val="28"/>
          <w:szCs w:val="28"/>
        </w:rPr>
        <w:t>质量保证措施综合评分。</w:t>
      </w:r>
    </w:p>
    <w:p w14:paraId="6A149A25">
      <w:pPr>
        <w:spacing w:before="0" w:after="0" w:line="480" w:lineRule="exact"/>
        <w:ind w:firstLine="480"/>
        <w:jc w:val="both"/>
        <w:rPr>
          <w:sz w:val="24"/>
          <w:szCs w:val="24"/>
          <w:woUserID w:val="4"/>
        </w:rPr>
      </w:pPr>
      <w:r>
        <w:rPr>
          <w:rFonts w:ascii="Times New Roman" w:hAnsi="Times New Roman" w:eastAsia="方正仿宋简体"/>
          <w:b w:val="0"/>
          <w:color w:val="000000"/>
          <w:sz w:val="28"/>
          <w:szCs w:val="28"/>
          <w:woUserID w:val="4"/>
        </w:rPr>
        <w:t>①产品注册（备案）、企业资质</w:t>
      </w:r>
      <w:r>
        <w:rPr>
          <w:rFonts w:hint="eastAsia" w:ascii="Times New Roman" w:hAnsi="Times New Roman" w:eastAsia="方正仿宋简体"/>
          <w:b w:val="0"/>
          <w:color w:val="000000"/>
          <w:sz w:val="28"/>
          <w:szCs w:val="28"/>
          <w:lang w:eastAsia="zh"/>
          <w:woUserID w:val="4"/>
        </w:rPr>
        <w:t>齐全，</w:t>
      </w:r>
      <w:r>
        <w:rPr>
          <w:rFonts w:ascii="Times New Roman" w:hAnsi="Times New Roman" w:eastAsia="方正仿宋简体"/>
          <w:b w:val="0"/>
          <w:color w:val="000000"/>
          <w:sz w:val="28"/>
          <w:szCs w:val="28"/>
          <w:woUserID w:val="4"/>
        </w:rPr>
        <w:t>产品</w:t>
      </w:r>
      <w:r>
        <w:rPr>
          <w:rFonts w:hint="eastAsia" w:ascii="Times New Roman" w:hAnsi="Times New Roman" w:eastAsia="方正仿宋简体"/>
          <w:b w:val="0"/>
          <w:color w:val="000000"/>
          <w:sz w:val="28"/>
          <w:szCs w:val="28"/>
          <w:lang w:eastAsia="zh"/>
          <w:woUserID w:val="4"/>
        </w:rPr>
        <w:t>功能用途、主要营养成分完全能满足临床科室需求，产品</w:t>
      </w:r>
      <w:r>
        <w:rPr>
          <w:rFonts w:ascii="Times New Roman" w:hAnsi="Times New Roman" w:eastAsia="方正仿宋简体"/>
          <w:b w:val="0"/>
          <w:color w:val="000000"/>
          <w:sz w:val="28"/>
          <w:szCs w:val="28"/>
          <w:woUserID w:val="4"/>
        </w:rPr>
        <w:t>质量保证措施</w:t>
      </w:r>
      <w:r>
        <w:rPr>
          <w:rFonts w:hint="eastAsia" w:ascii="Times New Roman" w:hAnsi="Times New Roman" w:eastAsia="方正仿宋简体"/>
          <w:b w:val="0"/>
          <w:color w:val="000000"/>
          <w:sz w:val="28"/>
          <w:szCs w:val="28"/>
          <w:lang w:eastAsia="zh"/>
          <w:woUserID w:val="4"/>
        </w:rPr>
        <w:t>到位</w:t>
      </w:r>
      <w:r>
        <w:rPr>
          <w:rFonts w:ascii="Times New Roman" w:hAnsi="Times New Roman" w:eastAsia="方正仿宋简体"/>
          <w:b w:val="0"/>
          <w:color w:val="000000"/>
          <w:sz w:val="28"/>
          <w:szCs w:val="28"/>
          <w:woUserID w:val="4"/>
        </w:rPr>
        <w:t>，得</w:t>
      </w:r>
      <w:r>
        <w:rPr>
          <w:rFonts w:hint="eastAsia" w:ascii="Times New Roman" w:hAnsi="Times New Roman" w:eastAsia="方正仿宋简体"/>
          <w:b w:val="0"/>
          <w:color w:val="000000"/>
          <w:sz w:val="28"/>
          <w:szCs w:val="28"/>
          <w:lang w:eastAsia="zh"/>
          <w:woUserID w:val="4"/>
        </w:rPr>
        <w:t>21</w:t>
      </w:r>
      <w:r>
        <w:rPr>
          <w:rFonts w:ascii="Times New Roman" w:hAnsi="Times New Roman" w:eastAsia="方正仿宋简体"/>
          <w:b w:val="0"/>
          <w:color w:val="000000"/>
          <w:sz w:val="28"/>
          <w:szCs w:val="28"/>
          <w:woUserID w:val="4"/>
        </w:rPr>
        <w:t>—</w:t>
      </w:r>
      <w:r>
        <w:rPr>
          <w:rFonts w:hint="eastAsia" w:ascii="Times New Roman" w:hAnsi="Times New Roman" w:eastAsia="方正仿宋简体"/>
          <w:b w:val="0"/>
          <w:color w:val="000000"/>
          <w:sz w:val="28"/>
          <w:szCs w:val="28"/>
          <w:lang w:eastAsia="zh"/>
          <w:woUserID w:val="4"/>
        </w:rPr>
        <w:t>3</w:t>
      </w:r>
      <w:r>
        <w:rPr>
          <w:rFonts w:ascii="Times New Roman" w:hAnsi="Times New Roman" w:eastAsia="方正仿宋简体"/>
          <w:b w:val="0"/>
          <w:color w:val="000000"/>
          <w:sz w:val="28"/>
          <w:szCs w:val="28"/>
          <w:woUserID w:val="4"/>
        </w:rPr>
        <w:t>0分；</w:t>
      </w:r>
    </w:p>
    <w:p w14:paraId="6E0A1B09">
      <w:pPr>
        <w:spacing w:before="0" w:after="0" w:line="480" w:lineRule="exact"/>
        <w:ind w:firstLine="480"/>
        <w:jc w:val="both"/>
        <w:rPr>
          <w:sz w:val="24"/>
          <w:szCs w:val="24"/>
          <w:woUserID w:val="4"/>
        </w:rPr>
      </w:pPr>
      <w:r>
        <w:rPr>
          <w:rFonts w:ascii="Times New Roman" w:hAnsi="Times New Roman" w:eastAsia="方正仿宋简体"/>
          <w:b w:val="0"/>
          <w:color w:val="000000"/>
          <w:sz w:val="28"/>
          <w:szCs w:val="28"/>
          <w:woUserID w:val="4"/>
        </w:rPr>
        <w:t>②产品注册（备案）、企业资质</w:t>
      </w:r>
      <w:r>
        <w:rPr>
          <w:rFonts w:hint="eastAsia" w:ascii="Times New Roman" w:hAnsi="Times New Roman" w:eastAsia="方正仿宋简体"/>
          <w:b w:val="0"/>
          <w:color w:val="000000"/>
          <w:sz w:val="28"/>
          <w:szCs w:val="28"/>
          <w:lang w:eastAsia="zh"/>
          <w:woUserID w:val="4"/>
        </w:rPr>
        <w:t>齐全，</w:t>
      </w:r>
      <w:r>
        <w:rPr>
          <w:rFonts w:ascii="Times New Roman" w:hAnsi="Times New Roman" w:eastAsia="方正仿宋简体"/>
          <w:b w:val="0"/>
          <w:color w:val="000000"/>
          <w:sz w:val="28"/>
          <w:szCs w:val="28"/>
          <w:woUserID w:val="4"/>
        </w:rPr>
        <w:t>产品</w:t>
      </w:r>
      <w:r>
        <w:rPr>
          <w:rFonts w:hint="eastAsia" w:ascii="Times New Roman" w:hAnsi="Times New Roman" w:eastAsia="方正仿宋简体"/>
          <w:b w:val="0"/>
          <w:color w:val="000000"/>
          <w:sz w:val="28"/>
          <w:szCs w:val="28"/>
          <w:lang w:eastAsia="zh"/>
          <w:woUserID w:val="4"/>
        </w:rPr>
        <w:t>功能用途、主要营养成分基本能满足临床科室需求，产品</w:t>
      </w:r>
      <w:r>
        <w:rPr>
          <w:rFonts w:ascii="Times New Roman" w:hAnsi="Times New Roman" w:eastAsia="方正仿宋简体"/>
          <w:b w:val="0"/>
          <w:color w:val="000000"/>
          <w:sz w:val="28"/>
          <w:szCs w:val="28"/>
          <w:woUserID w:val="4"/>
        </w:rPr>
        <w:t>质量保证措施</w:t>
      </w:r>
      <w:r>
        <w:rPr>
          <w:rFonts w:hint="eastAsia" w:ascii="Times New Roman" w:hAnsi="Times New Roman" w:eastAsia="方正仿宋简体"/>
          <w:b w:val="0"/>
          <w:color w:val="000000"/>
          <w:sz w:val="28"/>
          <w:szCs w:val="28"/>
          <w:lang w:eastAsia="zh"/>
          <w:woUserID w:val="4"/>
        </w:rPr>
        <w:t>不够充分</w:t>
      </w:r>
      <w:r>
        <w:rPr>
          <w:rFonts w:ascii="Times New Roman" w:hAnsi="Times New Roman" w:eastAsia="方正仿宋简体"/>
          <w:b w:val="0"/>
          <w:color w:val="000000"/>
          <w:sz w:val="28"/>
          <w:szCs w:val="28"/>
          <w:woUserID w:val="4"/>
        </w:rPr>
        <w:t>，得</w:t>
      </w:r>
      <w:r>
        <w:rPr>
          <w:rFonts w:hint="eastAsia" w:ascii="Times New Roman" w:hAnsi="Times New Roman" w:eastAsia="方正仿宋简体"/>
          <w:b w:val="0"/>
          <w:color w:val="000000"/>
          <w:sz w:val="28"/>
          <w:szCs w:val="28"/>
          <w:lang w:eastAsia="zh"/>
          <w:woUserID w:val="4"/>
        </w:rPr>
        <w:t>11</w:t>
      </w:r>
      <w:r>
        <w:rPr>
          <w:rFonts w:ascii="Times New Roman" w:hAnsi="Times New Roman" w:eastAsia="方正仿宋简体"/>
          <w:b w:val="0"/>
          <w:color w:val="000000"/>
          <w:sz w:val="28"/>
          <w:szCs w:val="28"/>
          <w:woUserID w:val="4"/>
        </w:rPr>
        <w:t>—</w:t>
      </w:r>
      <w:r>
        <w:rPr>
          <w:rFonts w:hint="eastAsia" w:ascii="Times New Roman" w:hAnsi="Times New Roman" w:eastAsia="方正仿宋简体"/>
          <w:b w:val="0"/>
          <w:color w:val="000000"/>
          <w:sz w:val="28"/>
          <w:szCs w:val="28"/>
          <w:lang w:eastAsia="zh"/>
          <w:woUserID w:val="4"/>
        </w:rPr>
        <w:t>20</w:t>
      </w:r>
      <w:r>
        <w:rPr>
          <w:rFonts w:ascii="Times New Roman" w:hAnsi="Times New Roman" w:eastAsia="方正仿宋简体"/>
          <w:b w:val="0"/>
          <w:color w:val="000000"/>
          <w:sz w:val="28"/>
          <w:szCs w:val="28"/>
          <w:woUserID w:val="4"/>
        </w:rPr>
        <w:t>分；</w:t>
      </w:r>
    </w:p>
    <w:p w14:paraId="32B9D50E">
      <w:pPr>
        <w:spacing w:before="0" w:after="0" w:line="480" w:lineRule="exact"/>
        <w:ind w:firstLine="480"/>
        <w:jc w:val="both"/>
        <w:rPr>
          <w:sz w:val="24"/>
          <w:szCs w:val="24"/>
          <w:woUserID w:val="4"/>
        </w:rPr>
      </w:pPr>
      <w:r>
        <w:rPr>
          <w:rFonts w:ascii="Times New Roman" w:hAnsi="Times New Roman" w:eastAsia="方正仿宋简体"/>
          <w:b w:val="0"/>
          <w:color w:val="000000"/>
          <w:sz w:val="28"/>
          <w:szCs w:val="28"/>
          <w:woUserID w:val="4"/>
        </w:rPr>
        <w:t>③产品注册（备案）、企业资质</w:t>
      </w:r>
      <w:r>
        <w:rPr>
          <w:rFonts w:hint="eastAsia" w:ascii="Times New Roman" w:hAnsi="Times New Roman" w:eastAsia="方正仿宋简体"/>
          <w:b w:val="0"/>
          <w:color w:val="000000"/>
          <w:sz w:val="28"/>
          <w:szCs w:val="28"/>
          <w:lang w:eastAsia="zh"/>
          <w:woUserID w:val="4"/>
        </w:rPr>
        <w:t>不齐全，</w:t>
      </w:r>
      <w:r>
        <w:rPr>
          <w:rFonts w:ascii="Times New Roman" w:hAnsi="Times New Roman" w:eastAsia="方正仿宋简体"/>
          <w:b w:val="0"/>
          <w:color w:val="000000"/>
          <w:sz w:val="28"/>
          <w:szCs w:val="28"/>
          <w:woUserID w:val="4"/>
        </w:rPr>
        <w:t>产品</w:t>
      </w:r>
      <w:r>
        <w:rPr>
          <w:rFonts w:hint="eastAsia" w:ascii="Times New Roman" w:hAnsi="Times New Roman" w:eastAsia="方正仿宋简体"/>
          <w:b w:val="0"/>
          <w:color w:val="000000"/>
          <w:sz w:val="28"/>
          <w:szCs w:val="28"/>
          <w:lang w:eastAsia="zh"/>
          <w:woUserID w:val="4"/>
        </w:rPr>
        <w:t>功能用途、主要营养成分不能满足临床科室需求，缺乏产品</w:t>
      </w:r>
      <w:r>
        <w:rPr>
          <w:rFonts w:ascii="Times New Roman" w:hAnsi="Times New Roman" w:eastAsia="方正仿宋简体"/>
          <w:b w:val="0"/>
          <w:color w:val="000000"/>
          <w:sz w:val="28"/>
          <w:szCs w:val="28"/>
          <w:woUserID w:val="4"/>
        </w:rPr>
        <w:t>质量</w:t>
      </w:r>
      <w:r>
        <w:rPr>
          <w:rFonts w:hint="eastAsia" w:ascii="Times New Roman" w:hAnsi="Times New Roman" w:eastAsia="方正仿宋简体"/>
          <w:b w:val="0"/>
          <w:color w:val="000000"/>
          <w:sz w:val="28"/>
          <w:szCs w:val="28"/>
          <w:lang w:eastAsia="zh"/>
          <w:woUserID w:val="4"/>
        </w:rPr>
        <w:t>具体</w:t>
      </w:r>
      <w:r>
        <w:rPr>
          <w:rFonts w:ascii="Times New Roman" w:hAnsi="Times New Roman" w:eastAsia="方正仿宋简体"/>
          <w:b w:val="0"/>
          <w:color w:val="000000"/>
          <w:sz w:val="28"/>
          <w:szCs w:val="28"/>
          <w:woUserID w:val="4"/>
        </w:rPr>
        <w:t>保证措施，得</w:t>
      </w:r>
      <w:r>
        <w:rPr>
          <w:rFonts w:hint="eastAsia" w:ascii="Times New Roman" w:hAnsi="Times New Roman" w:eastAsia="方正仿宋简体"/>
          <w:b w:val="0"/>
          <w:color w:val="000000"/>
          <w:sz w:val="28"/>
          <w:szCs w:val="28"/>
          <w:lang w:eastAsia="zh"/>
          <w:woUserID w:val="4"/>
        </w:rPr>
        <w:t>1</w:t>
      </w:r>
      <w:r>
        <w:rPr>
          <w:rFonts w:ascii="Times New Roman" w:hAnsi="Times New Roman" w:eastAsia="方正仿宋简体"/>
          <w:b w:val="0"/>
          <w:color w:val="000000"/>
          <w:sz w:val="28"/>
          <w:szCs w:val="28"/>
          <w:woUserID w:val="4"/>
        </w:rPr>
        <w:t>—</w:t>
      </w:r>
      <w:r>
        <w:rPr>
          <w:rFonts w:hint="eastAsia" w:ascii="Times New Roman" w:hAnsi="Times New Roman" w:eastAsia="方正仿宋简体"/>
          <w:b w:val="0"/>
          <w:color w:val="000000"/>
          <w:sz w:val="28"/>
          <w:szCs w:val="28"/>
          <w:lang w:eastAsia="zh"/>
          <w:woUserID w:val="4"/>
        </w:rPr>
        <w:t>10</w:t>
      </w:r>
      <w:r>
        <w:rPr>
          <w:rFonts w:ascii="Times New Roman" w:hAnsi="Times New Roman" w:eastAsia="方正仿宋简体"/>
          <w:b w:val="0"/>
          <w:color w:val="000000"/>
          <w:sz w:val="28"/>
          <w:szCs w:val="28"/>
          <w:woUserID w:val="4"/>
        </w:rPr>
        <w:t>分。</w:t>
      </w:r>
    </w:p>
    <w:p w14:paraId="7D4C6259">
      <w:pPr>
        <w:spacing w:before="0" w:after="0" w:line="480" w:lineRule="exact"/>
        <w:ind w:firstLine="480"/>
        <w:jc w:val="both"/>
        <w:rPr>
          <w:sz w:val="24"/>
          <w:szCs w:val="24"/>
          <w:woUserID w:val="4"/>
        </w:rPr>
      </w:pPr>
      <w:r>
        <w:rPr>
          <w:sz w:val="24"/>
          <w:szCs w:val="24"/>
        </w:rPr>
        <w:br w:type="page"/>
      </w:r>
    </w:p>
    <w:p w14:paraId="45DE6609">
      <w:pPr>
        <w:rPr>
          <w:sz w:val="24"/>
          <w:szCs w:val="24"/>
        </w:rPr>
      </w:pPr>
    </w:p>
    <w:p w14:paraId="0360539E">
      <w:pPr>
        <w:spacing w:before="200" w:after="80"/>
        <w:jc w:val="left"/>
      </w:pPr>
      <w:r>
        <w:rPr>
          <w:rFonts w:ascii="Times New Roman" w:hAnsi="Times New Roman" w:eastAsia="黑体"/>
          <w:b/>
          <w:color w:val="000000"/>
          <w:sz w:val="32"/>
          <w:szCs w:val="32"/>
        </w:rPr>
        <w:t>第三章  响应文件制作模板（参考）</w:t>
      </w:r>
    </w:p>
    <w:p w14:paraId="0120255C">
      <w:pPr>
        <w:spacing w:before="0" w:after="0"/>
        <w:jc w:val="both"/>
        <w:rPr>
          <w:rFonts w:hint="eastAsia" w:ascii="Times New Roman" w:hAnsi="Times New Roman" w:eastAsia="方正仿宋简体"/>
          <w:b w:val="0"/>
          <w:color w:val="000000"/>
          <w:sz w:val="24"/>
          <w:szCs w:val="24"/>
          <w:lang w:eastAsia="zh"/>
          <w:woUserID w:val="1"/>
        </w:rPr>
      </w:pPr>
      <w:r>
        <w:rPr>
          <w:rFonts w:ascii="Times New Roman" w:hAnsi="Times New Roman" w:eastAsia="方正仿宋简体"/>
          <w:b w:val="0"/>
          <w:color w:val="000000"/>
          <w:sz w:val="24"/>
          <w:szCs w:val="24"/>
        </w:rPr>
        <w:t>项目编号：</w:t>
      </w:r>
      <w:r>
        <w:rPr>
          <w:rFonts w:hint="eastAsia" w:ascii="Times New Roman" w:hAnsi="Times New Roman" w:eastAsia="方正仿宋简体"/>
          <w:b w:val="0"/>
          <w:color w:val="000000"/>
          <w:sz w:val="24"/>
          <w:szCs w:val="24"/>
          <w:lang w:eastAsia="zh"/>
          <w:woUserID w:val="1"/>
        </w:rPr>
        <w:t>YNGWCG2026017</w:t>
      </w:r>
    </w:p>
    <w:p w14:paraId="63E2398C">
      <w:pPr>
        <w:spacing w:before="0" w:after="0"/>
        <w:jc w:val="center"/>
        <w:rPr>
          <w:rFonts w:ascii="Times New Roman" w:hAnsi="Times New Roman" w:eastAsia="黑体"/>
          <w:b/>
          <w:color w:val="000000"/>
          <w:sz w:val="32"/>
          <w:szCs w:val="32"/>
        </w:rPr>
      </w:pPr>
      <w:r>
        <w:rPr>
          <w:rFonts w:ascii="Times New Roman" w:hAnsi="Times New Roman" w:eastAsia="黑体"/>
          <w:b/>
          <w:color w:val="000000"/>
          <w:sz w:val="32"/>
          <w:szCs w:val="32"/>
        </w:rPr>
        <w:t>景东彝族自治县人民医院营养</w:t>
      </w:r>
      <w:r>
        <w:rPr>
          <w:rFonts w:hint="eastAsia" w:ascii="Times New Roman" w:hAnsi="Times New Roman" w:eastAsia="黑体"/>
          <w:b/>
          <w:color w:val="000000"/>
          <w:sz w:val="32"/>
          <w:szCs w:val="32"/>
          <w:lang w:eastAsia="zh"/>
          <w:woUserID w:val="1"/>
        </w:rPr>
        <w:t>科</w:t>
      </w:r>
      <w:r>
        <w:rPr>
          <w:rFonts w:ascii="Times New Roman" w:hAnsi="Times New Roman" w:eastAsia="黑体"/>
          <w:b/>
          <w:color w:val="000000"/>
          <w:sz w:val="32"/>
          <w:szCs w:val="32"/>
        </w:rPr>
        <w:t>特殊医学用途配方食品</w:t>
      </w:r>
    </w:p>
    <w:p w14:paraId="134B9673">
      <w:pPr>
        <w:spacing w:before="0" w:after="0"/>
        <w:jc w:val="center"/>
        <w:rPr>
          <w:rFonts w:ascii="Times New Roman" w:hAnsi="Times New Roman" w:eastAsia="黑体"/>
          <w:b/>
          <w:color w:val="000000"/>
          <w:sz w:val="32"/>
          <w:szCs w:val="32"/>
        </w:rPr>
      </w:pPr>
      <w:r>
        <w:rPr>
          <w:rFonts w:ascii="Times New Roman" w:hAnsi="Times New Roman" w:eastAsia="黑体"/>
          <w:b/>
          <w:color w:val="000000"/>
          <w:sz w:val="32"/>
          <w:szCs w:val="32"/>
        </w:rPr>
        <w:t>采购项目</w:t>
      </w:r>
    </w:p>
    <w:p w14:paraId="21D64C44">
      <w:pPr>
        <w:spacing w:before="0" w:after="0"/>
        <w:jc w:val="center"/>
        <w:rPr>
          <w:rFonts w:ascii="Times New Roman" w:hAnsi="Times New Roman" w:eastAsia="黑体"/>
          <w:b/>
          <w:color w:val="000000"/>
          <w:sz w:val="32"/>
          <w:szCs w:val="32"/>
        </w:rPr>
      </w:pPr>
    </w:p>
    <w:p w14:paraId="4270283E">
      <w:pPr>
        <w:spacing w:before="0" w:after="0"/>
        <w:jc w:val="center"/>
        <w:rPr>
          <w:rFonts w:ascii="Times New Roman" w:hAnsi="Times New Roman" w:eastAsia="黑体"/>
          <w:b/>
          <w:color w:val="000000"/>
          <w:sz w:val="32"/>
          <w:szCs w:val="32"/>
        </w:rPr>
      </w:pPr>
    </w:p>
    <w:p w14:paraId="00497BA9">
      <w:pPr>
        <w:spacing w:before="0" w:after="0" w:line="840" w:lineRule="exact"/>
        <w:jc w:val="center"/>
      </w:pPr>
      <w:r>
        <w:rPr>
          <w:rFonts w:ascii="Times New Roman" w:hAnsi="Times New Roman" w:eastAsia="黑体"/>
          <w:b/>
          <w:color w:val="000000"/>
          <w:sz w:val="52"/>
          <w:szCs w:val="52"/>
        </w:rPr>
        <w:t>响 应 文 件</w:t>
      </w:r>
    </w:p>
    <w:p w14:paraId="4E41F58C">
      <w:pPr>
        <w:spacing w:before="0" w:after="0"/>
        <w:jc w:val="both"/>
        <w:rPr>
          <w:sz w:val="24"/>
          <w:szCs w:val="24"/>
        </w:rPr>
      </w:pPr>
      <w:r>
        <w:rPr>
          <w:rFonts w:ascii="Times New Roman" w:hAnsi="Times New Roman" w:eastAsia="方正仿宋简体"/>
          <w:b w:val="0"/>
          <w:color w:val="000000"/>
          <w:sz w:val="28"/>
          <w:szCs w:val="28"/>
        </w:rPr>
        <w:t>响应单位名称：____________________（盖公章）</w:t>
      </w:r>
    </w:p>
    <w:p w14:paraId="1EA86433">
      <w:pPr>
        <w:spacing w:before="0" w:after="0"/>
        <w:jc w:val="both"/>
        <w:rPr>
          <w:sz w:val="24"/>
          <w:szCs w:val="24"/>
        </w:rPr>
      </w:pPr>
      <w:r>
        <w:rPr>
          <w:rFonts w:ascii="Times New Roman" w:hAnsi="Times New Roman" w:eastAsia="方正仿宋简体"/>
          <w:b w:val="0"/>
          <w:color w:val="000000"/>
          <w:sz w:val="28"/>
          <w:szCs w:val="28"/>
        </w:rPr>
        <w:t>法定代表人（单位负责人）或其委托代理人：________（签字）</w:t>
      </w:r>
    </w:p>
    <w:p w14:paraId="657C7D7D">
      <w:pPr>
        <w:spacing w:before="0" w:after="0"/>
        <w:jc w:val="both"/>
        <w:rPr>
          <w:sz w:val="24"/>
          <w:szCs w:val="24"/>
        </w:rPr>
      </w:pPr>
      <w:r>
        <w:rPr>
          <w:rFonts w:ascii="Times New Roman" w:hAnsi="Times New Roman" w:eastAsia="方正仿宋简体"/>
          <w:b w:val="0"/>
          <w:color w:val="000000"/>
          <w:sz w:val="28"/>
          <w:szCs w:val="28"/>
        </w:rPr>
        <w:t>日期：____年____月____日</w:t>
      </w:r>
    </w:p>
    <w:p w14:paraId="26935BE9">
      <w:pPr>
        <w:spacing w:before="0" w:after="0"/>
        <w:jc w:val="both"/>
        <w:rPr>
          <w:sz w:val="24"/>
          <w:szCs w:val="24"/>
        </w:rPr>
      </w:pPr>
      <w:r>
        <w:rPr>
          <w:rFonts w:ascii="Times New Roman" w:hAnsi="Times New Roman" w:eastAsia="方正仿宋简体"/>
          <w:b w:val="0"/>
          <w:color w:val="000000"/>
          <w:sz w:val="28"/>
          <w:szCs w:val="28"/>
        </w:rPr>
        <w:t>联系电话：____________________</w:t>
      </w:r>
    </w:p>
    <w:p w14:paraId="3D054540">
      <w:pPr>
        <w:rPr>
          <w:sz w:val="24"/>
          <w:szCs w:val="24"/>
        </w:rPr>
      </w:pPr>
    </w:p>
    <w:p w14:paraId="643D0C31">
      <w:pPr>
        <w:spacing w:before="80" w:after="40"/>
        <w:jc w:val="left"/>
        <w:rPr>
          <w:sz w:val="24"/>
          <w:szCs w:val="24"/>
        </w:rPr>
      </w:pPr>
      <w:r>
        <w:rPr>
          <w:rFonts w:ascii="Times New Roman" w:hAnsi="Times New Roman" w:eastAsia="黑体"/>
          <w:b/>
          <w:color w:val="000000"/>
          <w:sz w:val="28"/>
          <w:szCs w:val="28"/>
        </w:rPr>
        <w:t>目录</w:t>
      </w:r>
    </w:p>
    <w:p w14:paraId="7C42946F">
      <w:pPr>
        <w:spacing w:before="0" w:after="0"/>
        <w:jc w:val="both"/>
        <w:rPr>
          <w:sz w:val="24"/>
          <w:szCs w:val="24"/>
        </w:rPr>
      </w:pPr>
      <w:r>
        <w:rPr>
          <w:rFonts w:ascii="Times New Roman" w:hAnsi="Times New Roman" w:eastAsia="方正仿宋简体"/>
          <w:b w:val="0"/>
          <w:color w:val="000000"/>
          <w:sz w:val="28"/>
          <w:szCs w:val="28"/>
        </w:rPr>
        <w:t>序号....................................................页码</w:t>
      </w:r>
    </w:p>
    <w:p w14:paraId="6F141C68">
      <w:pPr>
        <w:spacing w:before="0" w:after="0"/>
        <w:jc w:val="both"/>
        <w:rPr>
          <w:sz w:val="24"/>
          <w:szCs w:val="24"/>
        </w:rPr>
      </w:pPr>
      <w:r>
        <w:rPr>
          <w:rFonts w:ascii="Times New Roman" w:hAnsi="Times New Roman" w:eastAsia="方正仿宋简体"/>
          <w:b w:val="0"/>
          <w:color w:val="000000"/>
          <w:sz w:val="28"/>
          <w:szCs w:val="28"/>
        </w:rPr>
        <w:t>序号....................................................页码</w:t>
      </w:r>
    </w:p>
    <w:p w14:paraId="50726792">
      <w:pPr>
        <w:spacing w:before="0" w:after="0"/>
        <w:jc w:val="both"/>
        <w:rPr>
          <w:sz w:val="24"/>
          <w:szCs w:val="24"/>
        </w:rPr>
      </w:pPr>
      <w:r>
        <w:rPr>
          <w:rFonts w:ascii="Times New Roman" w:hAnsi="Times New Roman" w:eastAsia="方正仿宋简体"/>
          <w:b w:val="0"/>
          <w:color w:val="000000"/>
          <w:sz w:val="28"/>
          <w:szCs w:val="28"/>
        </w:rPr>
        <w:t>序号....................................................页码</w:t>
      </w:r>
    </w:p>
    <w:p w14:paraId="6B8E6CA2">
      <w:pPr>
        <w:rPr>
          <w:sz w:val="24"/>
          <w:szCs w:val="24"/>
        </w:rPr>
      </w:pPr>
    </w:p>
    <w:p w14:paraId="6764526B">
      <w:pPr>
        <w:spacing w:before="80" w:after="40"/>
        <w:jc w:val="left"/>
        <w:rPr>
          <w:sz w:val="24"/>
          <w:szCs w:val="24"/>
        </w:rPr>
      </w:pPr>
      <w:r>
        <w:rPr>
          <w:rFonts w:ascii="Times New Roman" w:hAnsi="Times New Roman" w:eastAsia="黑体"/>
          <w:b/>
          <w:color w:val="000000"/>
          <w:sz w:val="28"/>
          <w:szCs w:val="28"/>
        </w:rPr>
        <w:t>一、资格审查部分</w:t>
      </w:r>
    </w:p>
    <w:p w14:paraId="0BFCA0FE">
      <w:pPr>
        <w:keepNext w:val="0"/>
        <w:keepLines w:val="0"/>
        <w:widowControl/>
        <w:suppressLineNumbers w:val="0"/>
        <w:snapToGrid w:val="0"/>
        <w:spacing w:before="0" w:beforeAutospacing="0" w:after="0" w:afterAutospacing="0"/>
        <w:ind w:left="0" w:right="0"/>
        <w:jc w:val="left"/>
        <w:rPr>
          <w:rFonts w:hint="default" w:ascii="Times New Roman" w:hAnsi="Times New Roman" w:eastAsia="方正仿宋简体"/>
          <w:b w:val="0"/>
          <w:color w:val="000000"/>
          <w:sz w:val="28"/>
          <w:szCs w:val="28"/>
        </w:rPr>
      </w:pPr>
      <w:r>
        <w:rPr>
          <w:rFonts w:ascii="Times New Roman" w:hAnsi="Times New Roman" w:eastAsia="方正仿宋简体"/>
          <w:b w:val="0"/>
          <w:color w:val="000000"/>
          <w:sz w:val="28"/>
          <w:szCs w:val="28"/>
        </w:rPr>
        <w:t>提供：</w:t>
      </w:r>
      <w:r>
        <w:rPr>
          <w:rFonts w:hint="eastAsia" w:ascii="Times New Roman" w:hAnsi="Times New Roman" w:eastAsia="方正仿宋简体"/>
          <w:b w:val="0"/>
          <w:color w:val="000000"/>
          <w:sz w:val="28"/>
          <w:szCs w:val="28"/>
          <w:lang w:val="en-US" w:eastAsia="zh-CN"/>
        </w:rPr>
        <w:t xml:space="preserve"> </w:t>
      </w:r>
      <w:r>
        <w:rPr>
          <w:rFonts w:hint="default" w:ascii="Times New Roman" w:hAnsi="Times New Roman" w:eastAsia="方正仿宋简体"/>
          <w:b w:val="0"/>
          <w:color w:val="000000"/>
          <w:sz w:val="28"/>
          <w:szCs w:val="28"/>
          <w:lang w:val="en-US" w:eastAsia="zh-CN"/>
        </w:rPr>
        <w:t>提供营业执照（复印件加盖响应人公章）、法定代表人身份证明书（复印件加盖响应人公章）、法定代表人授权委托书（加盖响应人公章）、法定代表人或委托代理人身份证（复印件加盖响应人公章）、若为制造商的须具有有效的《食品生产许可证》，若为代理商须具有有效的《食品经营许可证》或食品经营备案信息采集表，营业执照经营许可范围应具有预包装食品的销售，特殊医学用途配方食品的销售等。</w:t>
      </w:r>
    </w:p>
    <w:p w14:paraId="4C2A04AA">
      <w:pPr>
        <w:spacing w:before="80" w:after="40"/>
        <w:jc w:val="left"/>
        <w:rPr>
          <w:rFonts w:ascii="Times New Roman" w:hAnsi="Times New Roman" w:eastAsia="黑体"/>
          <w:b/>
          <w:color w:val="000000"/>
          <w:sz w:val="24"/>
          <w:szCs w:val="24"/>
        </w:rPr>
      </w:pPr>
    </w:p>
    <w:p w14:paraId="507FEAAB">
      <w:pPr>
        <w:spacing w:before="80" w:after="40"/>
        <w:jc w:val="left"/>
      </w:pPr>
      <w:r>
        <w:rPr>
          <w:rFonts w:ascii="Times New Roman" w:hAnsi="Times New Roman" w:eastAsia="黑体"/>
          <w:b/>
          <w:color w:val="000000"/>
          <w:sz w:val="24"/>
          <w:szCs w:val="24"/>
        </w:rPr>
        <w:t>二、商务技术部分</w:t>
      </w:r>
    </w:p>
    <w:p w14:paraId="79AE7B17">
      <w:pPr>
        <w:spacing w:before="0" w:after="0"/>
        <w:jc w:val="both"/>
        <w:rPr>
          <w:rFonts w:ascii="Times New Roman" w:hAnsi="Times New Roman" w:eastAsia="黑体"/>
          <w:b/>
          <w:color w:val="000000"/>
          <w:sz w:val="24"/>
          <w:szCs w:val="24"/>
        </w:rPr>
      </w:pPr>
      <w:r>
        <w:rPr>
          <w:rFonts w:ascii="Times New Roman" w:hAnsi="Times New Roman" w:eastAsia="黑体"/>
          <w:b/>
          <w:color w:val="000000"/>
          <w:sz w:val="24"/>
          <w:szCs w:val="24"/>
        </w:rPr>
        <w:t>1、报价一览表</w:t>
      </w:r>
    </w:p>
    <w:p w14:paraId="343584DB">
      <w:pPr>
        <w:spacing w:before="0" w:after="0"/>
        <w:jc w:val="both"/>
        <w:rPr>
          <w:rFonts w:ascii="Times New Roman" w:hAnsi="Times New Roman" w:eastAsia="黑体"/>
          <w:b/>
          <w:color w:val="000000"/>
          <w:sz w:val="24"/>
          <w:szCs w:val="24"/>
        </w:rPr>
      </w:pPr>
    </w:p>
    <w:tbl>
      <w:tblPr>
        <w:tblStyle w:val="32"/>
        <w:tblpPr w:leftFromText="180" w:rightFromText="180" w:vertAnchor="page" w:horzAnchor="page" w:tblpX="976" w:tblpY="1375"/>
        <w:tblOverlap w:val="never"/>
        <w:tblW w:w="513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2"/>
        <w:gridCol w:w="1563"/>
        <w:gridCol w:w="1172"/>
        <w:gridCol w:w="1091"/>
        <w:gridCol w:w="1254"/>
        <w:gridCol w:w="1173"/>
        <w:gridCol w:w="1385"/>
        <w:gridCol w:w="1174"/>
      </w:tblGrid>
      <w:tr w14:paraId="186B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41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03C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woUserID w:val="4"/>
              </w:rPr>
            </w:pPr>
            <w:r>
              <w:rPr>
                <w:rFonts w:hint="eastAsia" w:ascii="宋体" w:hAnsi="宋体" w:eastAsia="宋体" w:cs="宋体"/>
                <w:b/>
                <w:bCs/>
                <w:i w:val="0"/>
                <w:iCs w:val="0"/>
                <w:color w:val="000000"/>
                <w:kern w:val="0"/>
                <w:sz w:val="32"/>
                <w:szCs w:val="32"/>
                <w:u w:val="none"/>
                <w:lang w:val="en-US" w:eastAsia="zh-CN" w:bidi="ar"/>
                <w:woUserID w:val="4"/>
              </w:rPr>
              <w:t>营养科特殊医学用途营养配方食品采购清单</w:t>
            </w:r>
          </w:p>
        </w:tc>
      </w:tr>
      <w:tr w14:paraId="602B6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A62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序号</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FBA9">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产品名称</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296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计量单位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095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lang w:eastAsia="zh"/>
                <w:woUserID w:val="4"/>
              </w:rPr>
            </w:pPr>
            <w:r>
              <w:rPr>
                <w:rFonts w:hint="eastAsia" w:ascii="宋体" w:hAnsi="宋体" w:eastAsia="宋体" w:cs="宋体"/>
                <w:b/>
                <w:bCs/>
                <w:i w:val="0"/>
                <w:iCs w:val="0"/>
                <w:color w:val="000000"/>
                <w:kern w:val="0"/>
                <w:sz w:val="21"/>
                <w:szCs w:val="21"/>
                <w:u w:val="none"/>
                <w:lang w:val="en-US" w:eastAsia="zh-CN" w:bidi="ar"/>
                <w:woUserID w:val="4"/>
              </w:rPr>
              <w:t>单价限价（元/单位）</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2D1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生产厂家/品牌</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DAE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规格型号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7BA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woUserID w:val="4"/>
              </w:rPr>
            </w:pPr>
            <w:r>
              <w:rPr>
                <w:rFonts w:hint="eastAsia" w:ascii="宋体" w:hAnsi="宋体" w:eastAsia="宋体" w:cs="宋体"/>
                <w:b/>
                <w:bCs/>
                <w:i w:val="0"/>
                <w:iCs w:val="0"/>
                <w:color w:val="000000"/>
                <w:kern w:val="0"/>
                <w:sz w:val="21"/>
                <w:szCs w:val="21"/>
                <w:u w:val="none"/>
                <w:lang w:val="en-US" w:eastAsia="zh-CN" w:bidi="ar"/>
                <w:woUserID w:val="4"/>
              </w:rPr>
              <w:t>产品功能用途，主要营养成分</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BE65">
            <w:pPr>
              <w:keepNext w:val="0"/>
              <w:keepLines w:val="0"/>
              <w:widowControl/>
              <w:suppressLineNumbers w:val="0"/>
              <w:jc w:val="center"/>
              <w:textAlignment w:val="center"/>
              <w:rPr>
                <w:woUserID w:val="4"/>
              </w:rPr>
            </w:pPr>
            <w:r>
              <w:rPr>
                <w:rFonts w:hint="eastAsia" w:ascii="宋体" w:hAnsi="宋体" w:eastAsia="宋体" w:cs="宋体"/>
                <w:b/>
                <w:bCs/>
                <w:i w:val="0"/>
                <w:iCs w:val="0"/>
                <w:color w:val="000000"/>
                <w:kern w:val="0"/>
                <w:sz w:val="21"/>
                <w:szCs w:val="21"/>
                <w:u w:val="none"/>
                <w:lang w:val="en-US" w:eastAsia="zh-CN" w:bidi="ar"/>
                <w:woUserID w:val="4"/>
              </w:rPr>
              <w:t>报价.单价（元/单位）</w:t>
            </w:r>
          </w:p>
        </w:tc>
      </w:tr>
      <w:tr w14:paraId="34CE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C91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74B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特殊医学用途配方食品-电解质组件（水剂）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25C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毫升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FE3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E85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80D8">
            <w:pPr>
              <w:jc w:val="left"/>
              <w:rPr>
                <w:rFonts w:hint="eastAsia"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B269">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EAA1">
            <w:pPr>
              <w:jc w:val="center"/>
              <w:rPr>
                <w:woUserID w:val="4"/>
              </w:rPr>
            </w:pPr>
          </w:p>
        </w:tc>
      </w:tr>
      <w:tr w14:paraId="21921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DF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7433">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特殊医学用途配方食品-碳水化合物组件（水剂）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050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毫升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1C6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D8A4">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7C74">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47F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1657">
            <w:pPr>
              <w:jc w:val="center"/>
              <w:rPr>
                <w:woUserID w:val="4"/>
              </w:rPr>
            </w:pPr>
          </w:p>
        </w:tc>
      </w:tr>
      <w:tr w14:paraId="01E3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A8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615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特殊医学用途全营养配方食品-预消化型全营养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330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8A9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4A9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84B1">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73A2">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621D">
            <w:pPr>
              <w:jc w:val="center"/>
              <w:rPr>
                <w:woUserID w:val="4"/>
              </w:rPr>
            </w:pPr>
          </w:p>
        </w:tc>
      </w:tr>
      <w:tr w14:paraId="477E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CB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F3A3">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特殊医学用途全营养配方食品-整蛋白全营养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D31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D12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C69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9B9F">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6222">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B852">
            <w:pPr>
              <w:jc w:val="center"/>
              <w:rPr>
                <w:woUserID w:val="4"/>
              </w:rPr>
            </w:pPr>
          </w:p>
        </w:tc>
      </w:tr>
      <w:tr w14:paraId="22358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8A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DE77">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特殊医学用途配方食品-增稠剂组件</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C2F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133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905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564F">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6E1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E326">
            <w:pPr>
              <w:jc w:val="center"/>
              <w:rPr>
                <w:woUserID w:val="4"/>
              </w:rPr>
            </w:pPr>
          </w:p>
        </w:tc>
      </w:tr>
      <w:tr w14:paraId="3B52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60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F65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特殊医学用途配方食品-纯乳清蛋白质组件（蛋白质含量80%）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159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E9D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0.52</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FA0B">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C7C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5CD5">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0D74">
            <w:pPr>
              <w:jc w:val="center"/>
              <w:rPr>
                <w:woUserID w:val="4"/>
              </w:rPr>
            </w:pPr>
          </w:p>
        </w:tc>
      </w:tr>
      <w:tr w14:paraId="11ED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E7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7</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83B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特殊医学用途配方食品-纯乳清蛋白质组件（蛋白质含量85%）</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102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7A9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0.67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975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4DFC">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B51D">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A57D">
            <w:pPr>
              <w:jc w:val="center"/>
              <w:rPr>
                <w:woUserID w:val="4"/>
              </w:rPr>
            </w:pPr>
          </w:p>
        </w:tc>
      </w:tr>
      <w:tr w14:paraId="0BB8A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5C0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4E1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菲能营养素粉（C型）高能型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B71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3AA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DD3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3D6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0A84">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9241">
            <w:pPr>
              <w:jc w:val="center"/>
              <w:rPr>
                <w:woUserID w:val="4"/>
              </w:rPr>
            </w:pPr>
          </w:p>
        </w:tc>
      </w:tr>
      <w:tr w14:paraId="6213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BF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9</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4C9A">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益莘营养素粉固体饮料-低蛋白型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440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9F7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95CB">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B9B2">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DFFB">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5232">
            <w:pPr>
              <w:jc w:val="center"/>
              <w:rPr>
                <w:woUserID w:val="4"/>
              </w:rPr>
            </w:pPr>
          </w:p>
        </w:tc>
      </w:tr>
      <w:tr w14:paraId="0D5C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80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B6A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特殊膳食用食品-支链氨基酸（肝病型）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384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345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887B">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F4E7">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9E0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D288">
            <w:pPr>
              <w:jc w:val="center"/>
              <w:rPr>
                <w:woUserID w:val="4"/>
              </w:rPr>
            </w:pPr>
          </w:p>
        </w:tc>
      </w:tr>
      <w:tr w14:paraId="18CBD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10F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B15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低脂营养素粉固体饮料-低脂型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1C2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160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3BAD">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8F2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9FE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FC12">
            <w:pPr>
              <w:jc w:val="center"/>
              <w:rPr>
                <w:woUserID w:val="4"/>
              </w:rPr>
            </w:pPr>
          </w:p>
        </w:tc>
      </w:tr>
      <w:tr w14:paraId="3DBF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7C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C70F">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匀浆膳（常规型）蛋白固体饮料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2FB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287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0.09</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1B4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6468">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B2CE">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9399">
            <w:pPr>
              <w:jc w:val="center"/>
              <w:rPr>
                <w:woUserID w:val="4"/>
              </w:rPr>
            </w:pPr>
          </w:p>
        </w:tc>
      </w:tr>
      <w:tr w14:paraId="6D3D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1F3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42D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匀浆膳（纤维型）蛋白固体饮料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016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35A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0.09</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7061">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CB1C">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E6AE">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E575">
            <w:pPr>
              <w:jc w:val="center"/>
              <w:rPr>
                <w:woUserID w:val="4"/>
              </w:rPr>
            </w:pPr>
          </w:p>
        </w:tc>
      </w:tr>
      <w:tr w14:paraId="32BEF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3E9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14</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40B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谷氨酰胺粉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6F7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240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0.85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0A68">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7B69">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703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1FB1">
            <w:pPr>
              <w:jc w:val="center"/>
              <w:rPr>
                <w:woUserID w:val="4"/>
              </w:rPr>
            </w:pPr>
          </w:p>
        </w:tc>
      </w:tr>
      <w:tr w14:paraId="2225D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FB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0D3F">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复合钙复配营养强化剂-钙组件</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B48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E47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2734">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DBE4">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906D">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B452">
            <w:pPr>
              <w:jc w:val="center"/>
              <w:rPr>
                <w:woUserID w:val="4"/>
              </w:rPr>
            </w:pPr>
          </w:p>
        </w:tc>
      </w:tr>
      <w:tr w14:paraId="5725F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95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7CD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铁元素复配营养强化剂-钙铁组件</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243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12E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A132">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B9A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8AD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4529">
            <w:pPr>
              <w:jc w:val="center"/>
              <w:rPr>
                <w:woUserID w:val="4"/>
              </w:rPr>
            </w:pPr>
          </w:p>
        </w:tc>
      </w:tr>
      <w:tr w14:paraId="58702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A3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17</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EB03">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蛋白固体饮料-透析型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A98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2E5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4134">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BDAE">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C867">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6432">
            <w:pPr>
              <w:jc w:val="center"/>
              <w:rPr>
                <w:woUserID w:val="4"/>
              </w:rPr>
            </w:pPr>
          </w:p>
        </w:tc>
      </w:tr>
      <w:tr w14:paraId="0E44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7E8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596B">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蛋白固体饮料-低GI 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046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F83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7AC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1C64">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927D">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A064">
            <w:pPr>
              <w:jc w:val="center"/>
              <w:rPr>
                <w:woUserID w:val="4"/>
              </w:rPr>
            </w:pPr>
          </w:p>
        </w:tc>
      </w:tr>
      <w:tr w14:paraId="1241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42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19</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7BAF">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微量元素复配营养强化剂-微量元素组件</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965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B44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1.17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4613">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B9F2">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70FB">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D011">
            <w:pPr>
              <w:jc w:val="center"/>
              <w:rPr>
                <w:woUserID w:val="4"/>
              </w:rPr>
            </w:pPr>
          </w:p>
        </w:tc>
      </w:tr>
      <w:tr w14:paraId="12737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FB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0407">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高膳食纤维固体饮料-膳食纤维组件</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325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416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4D1B">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367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CDF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79FD">
            <w:pPr>
              <w:jc w:val="center"/>
              <w:rPr>
                <w:woUserID w:val="4"/>
              </w:rPr>
            </w:pPr>
          </w:p>
        </w:tc>
      </w:tr>
      <w:tr w14:paraId="43B1F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BCA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730D">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水溶性维生素组件-水溶性维生素复配营养强化剂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7E2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41B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580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8A3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4E29">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69C8">
            <w:pPr>
              <w:jc w:val="center"/>
              <w:rPr>
                <w:woUserID w:val="4"/>
              </w:rPr>
            </w:pPr>
          </w:p>
        </w:tc>
      </w:tr>
      <w:tr w14:paraId="4B376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F2D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083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维生素组件-维生素复配营养强化剂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EFC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BC3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1.25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159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5DBF">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3A5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41E9">
            <w:pPr>
              <w:jc w:val="center"/>
              <w:rPr>
                <w:woUserID w:val="4"/>
              </w:rPr>
            </w:pPr>
          </w:p>
        </w:tc>
      </w:tr>
      <w:tr w14:paraId="7C8CB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4A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EF2E">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多元益生菌粉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44C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BA4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E2A6">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5CD8">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DD28">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C1E8">
            <w:pPr>
              <w:jc w:val="center"/>
              <w:rPr>
                <w:woUserID w:val="4"/>
              </w:rPr>
            </w:pPr>
          </w:p>
        </w:tc>
      </w:tr>
      <w:tr w14:paraId="0A359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22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24</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8AF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巧克力食物棒-乳清蛋白棒</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847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7E0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BD8B">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67F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414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A402">
            <w:pPr>
              <w:jc w:val="center"/>
              <w:rPr>
                <w:woUserID w:val="4"/>
              </w:rPr>
            </w:pPr>
          </w:p>
        </w:tc>
      </w:tr>
      <w:tr w14:paraId="63F2B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A0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619D">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阻断剂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20E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B1F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0.97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2B7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C047">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E16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DC36">
            <w:pPr>
              <w:jc w:val="center"/>
              <w:rPr>
                <w:woUserID w:val="4"/>
              </w:rPr>
            </w:pPr>
          </w:p>
        </w:tc>
      </w:tr>
      <w:tr w14:paraId="127D4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EB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C2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儿童增高组件</w:t>
            </w:r>
            <w:r>
              <w:rPr>
                <w:rFonts w:hint="default" w:ascii="Times New Roman" w:hAnsi="Times New Roman" w:eastAsia="宋体" w:cs="Times New Roman"/>
                <w:i w:val="0"/>
                <w:iCs w:val="0"/>
                <w:color w:val="000000"/>
                <w:kern w:val="0"/>
                <w:sz w:val="21"/>
                <w:szCs w:val="21"/>
                <w:u w:val="none"/>
                <w:lang w:val="en-US" w:eastAsia="zh-CN" w:bidi="ar"/>
                <w:woUserID w:val="4"/>
              </w:rPr>
              <w:t>-γ-</w:t>
            </w:r>
            <w:r>
              <w:rPr>
                <w:rFonts w:hint="eastAsia" w:ascii="宋体" w:hAnsi="宋体" w:eastAsia="宋体" w:cs="宋体"/>
                <w:i w:val="0"/>
                <w:iCs w:val="0"/>
                <w:color w:val="000000"/>
                <w:kern w:val="0"/>
                <w:sz w:val="21"/>
                <w:szCs w:val="21"/>
                <w:u w:val="none"/>
                <w:lang w:val="en-US" w:eastAsia="zh-CN" w:bidi="ar"/>
                <w:woUserID w:val="4"/>
              </w:rPr>
              <w:t>氨基丁酸复合营养素</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3DD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390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3.45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FA2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489C">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075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6B09">
            <w:pPr>
              <w:jc w:val="center"/>
              <w:rPr>
                <w:woUserID w:val="4"/>
              </w:rPr>
            </w:pPr>
          </w:p>
        </w:tc>
      </w:tr>
      <w:tr w14:paraId="351D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6E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27</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AD3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特殊膳食食品-鱼油(粉剂)</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3FB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BA1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2202">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9AB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EA8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412F">
            <w:pPr>
              <w:jc w:val="center"/>
              <w:rPr>
                <w:woUserID w:val="4"/>
              </w:rPr>
            </w:pPr>
          </w:p>
        </w:tc>
      </w:tr>
      <w:tr w14:paraId="0A83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09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1CA7">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糊化米粉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301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352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B9C0">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1E3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84B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BF9D">
            <w:pPr>
              <w:jc w:val="center"/>
              <w:rPr>
                <w:woUserID w:val="4"/>
              </w:rPr>
            </w:pPr>
          </w:p>
        </w:tc>
      </w:tr>
      <w:tr w14:paraId="08D0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A8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29</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2ABD">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孕妇营养粉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D288">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635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0.38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FA0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6CA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CF4A">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AB3F">
            <w:pPr>
              <w:jc w:val="center"/>
              <w:rPr>
                <w:woUserID w:val="4"/>
              </w:rPr>
            </w:pPr>
          </w:p>
        </w:tc>
      </w:tr>
      <w:tr w14:paraId="49AD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D6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AF6C">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纤维全营粉固体饮料-整蛋白全营养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76F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697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0.17</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3BD0">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2871">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C27B">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3F0F">
            <w:pPr>
              <w:jc w:val="center"/>
              <w:rPr>
                <w:woUserID w:val="4"/>
              </w:rPr>
            </w:pPr>
          </w:p>
        </w:tc>
      </w:tr>
      <w:tr w14:paraId="7BDD4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6F0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4A5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麦芽糊精风味固体饮料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0E2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306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0.08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FBFF">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FC0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689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AE6F">
            <w:pPr>
              <w:jc w:val="center"/>
              <w:rPr>
                <w:woUserID w:val="4"/>
              </w:rPr>
            </w:pPr>
          </w:p>
        </w:tc>
      </w:tr>
      <w:tr w14:paraId="3A170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9B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105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分装袋-包材（肠内营养密封袋）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6E3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73A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337E">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E00E">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7E04">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7FEC">
            <w:pPr>
              <w:jc w:val="center"/>
              <w:rPr>
                <w:woUserID w:val="4"/>
              </w:rPr>
            </w:pPr>
          </w:p>
        </w:tc>
      </w:tr>
      <w:tr w14:paraId="07AD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AA6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00D2">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水剂袋-肠内营养专用配制袋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C1B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E55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C55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C65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78F5">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7113">
            <w:pPr>
              <w:jc w:val="center"/>
              <w:rPr>
                <w:woUserID w:val="4"/>
              </w:rPr>
            </w:pPr>
          </w:p>
        </w:tc>
      </w:tr>
      <w:tr w14:paraId="4BDE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E7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34</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85E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分装袋-包材（肠内营养密封袋）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F80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7BE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8EE5">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E214">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37E1">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01E2">
            <w:pPr>
              <w:jc w:val="center"/>
              <w:rPr>
                <w:woUserID w:val="4"/>
              </w:rPr>
            </w:pPr>
          </w:p>
        </w:tc>
      </w:tr>
      <w:tr w14:paraId="2CAD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B7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7210">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水剂袋-肠内营养专用配制袋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3A9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184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A07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D74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3752">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29AD">
            <w:pPr>
              <w:jc w:val="center"/>
              <w:rPr>
                <w:woUserID w:val="4"/>
              </w:rPr>
            </w:pPr>
          </w:p>
        </w:tc>
      </w:tr>
      <w:tr w14:paraId="19FB2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4A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0B36">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亚麻籽食物棒-乳清蛋白棒</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37F2">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6FD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23DE">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2AD5">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0FE8">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98B5">
            <w:pPr>
              <w:jc w:val="center"/>
              <w:rPr>
                <w:woUserID w:val="4"/>
              </w:rPr>
            </w:pPr>
          </w:p>
        </w:tc>
      </w:tr>
      <w:tr w14:paraId="1DA43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C2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37</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DF85">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特殊医学用途全营养配方食品-均衡型整蛋白全营养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66D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305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274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AF0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6E0B">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3A76">
            <w:pPr>
              <w:jc w:val="center"/>
              <w:rPr>
                <w:woUserID w:val="4"/>
              </w:rPr>
            </w:pPr>
          </w:p>
        </w:tc>
      </w:tr>
      <w:tr w14:paraId="315A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75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064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低脂型营养素蛋白固体饮料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B6A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319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F112">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480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A2A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6CED">
            <w:pPr>
              <w:jc w:val="center"/>
              <w:rPr>
                <w:woUserID w:val="4"/>
              </w:rPr>
            </w:pPr>
          </w:p>
        </w:tc>
      </w:tr>
      <w:tr w14:paraId="4670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5D4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39</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B8E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预消化型全营养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102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AAA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D0D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2195">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52B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1545">
            <w:pPr>
              <w:jc w:val="center"/>
              <w:rPr>
                <w:woUserID w:val="4"/>
              </w:rPr>
            </w:pPr>
          </w:p>
        </w:tc>
      </w:tr>
      <w:tr w14:paraId="430E2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640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C979">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儿童整蛋白全营养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C24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4E3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0.35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6B14">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50E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F0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C76B">
            <w:pPr>
              <w:jc w:val="center"/>
              <w:rPr>
                <w:woUserID w:val="4"/>
              </w:rPr>
            </w:pPr>
          </w:p>
        </w:tc>
      </w:tr>
      <w:tr w14:paraId="5830C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81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E43A">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无乳糖型全营养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947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232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92BA">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4396">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34D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2EE5">
            <w:pPr>
              <w:jc w:val="center"/>
              <w:rPr>
                <w:woUserID w:val="4"/>
              </w:rPr>
            </w:pPr>
          </w:p>
        </w:tc>
      </w:tr>
      <w:tr w14:paraId="0D2C4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37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9C0A">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小拜铂太特殊医学用途全营养配方食品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儿童预消化型全营养</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BDF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66D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BF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BD80">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C052">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C105">
            <w:pPr>
              <w:jc w:val="center"/>
              <w:rPr>
                <w:woUserID w:val="4"/>
              </w:rPr>
            </w:pPr>
          </w:p>
        </w:tc>
      </w:tr>
      <w:tr w14:paraId="3C3E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6E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B18F">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儿童型益生菌</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即食乳酸菌食品（活菌型）</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07B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C8A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2.5</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BF12">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9CAD">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06B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EA30">
            <w:pPr>
              <w:jc w:val="center"/>
              <w:rPr>
                <w:woUserID w:val="4"/>
              </w:rPr>
            </w:pPr>
          </w:p>
        </w:tc>
      </w:tr>
      <w:tr w14:paraId="5E49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A3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44</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7EF8">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乳铁蛋白</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乳铁蛋白调制乳粉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9D78">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D35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2.56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34C8">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9919">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3880">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C0A3">
            <w:pPr>
              <w:jc w:val="center"/>
              <w:rPr>
                <w:woUserID w:val="4"/>
              </w:rPr>
            </w:pPr>
          </w:p>
        </w:tc>
      </w:tr>
      <w:tr w14:paraId="6F742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15A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34B7">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液体钙组件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柠檬酸钙液体营养饮品</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AB2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156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963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CA6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7A0D">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1D65">
            <w:pPr>
              <w:jc w:val="center"/>
              <w:rPr>
                <w:woUserID w:val="4"/>
              </w:rPr>
            </w:pPr>
          </w:p>
        </w:tc>
      </w:tr>
      <w:tr w14:paraId="25B35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7F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ACB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低蛋白肾病型全营养</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蛋白固体饮料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EB6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C4B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67D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0B8C">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18B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6121">
            <w:pPr>
              <w:jc w:val="center"/>
              <w:rPr>
                <w:woUserID w:val="4"/>
              </w:rPr>
            </w:pPr>
          </w:p>
        </w:tc>
      </w:tr>
      <w:tr w14:paraId="25C6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A0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47</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AC34">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锌组件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双锌益生元营养饮品</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7B0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CF8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B7A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4C07">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C1D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B96B">
            <w:pPr>
              <w:jc w:val="center"/>
              <w:rPr>
                <w:woUserID w:val="4"/>
              </w:rPr>
            </w:pPr>
          </w:p>
        </w:tc>
      </w:tr>
      <w:tr w14:paraId="265A6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C1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AC9B">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铁组件</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有机铁液体营养流质糖果</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B32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738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0.29</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B1D9">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0F38">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2033">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B3EE">
            <w:pPr>
              <w:jc w:val="center"/>
              <w:rPr>
                <w:woUserID w:val="4"/>
              </w:rPr>
            </w:pPr>
          </w:p>
        </w:tc>
      </w:tr>
      <w:tr w14:paraId="6096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67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49</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886B">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砂仁片</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9C0E">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912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92C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57B1">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7F56">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805E">
            <w:pPr>
              <w:jc w:val="center"/>
              <w:rPr>
                <w:woUserID w:val="4"/>
              </w:rPr>
            </w:pPr>
          </w:p>
        </w:tc>
      </w:tr>
      <w:tr w14:paraId="3C55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31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E89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-LP33</w:t>
            </w:r>
            <w:r>
              <w:rPr>
                <w:rFonts w:hint="eastAsia" w:ascii="宋体" w:hAnsi="宋体" w:eastAsia="宋体" w:cs="宋体"/>
                <w:i w:val="0"/>
                <w:iCs w:val="0"/>
                <w:color w:val="000000"/>
                <w:kern w:val="0"/>
                <w:sz w:val="21"/>
                <w:szCs w:val="21"/>
                <w:u w:val="none"/>
                <w:lang w:val="en-US" w:eastAsia="zh-CN" w:bidi="ar"/>
                <w:woUserID w:val="4"/>
              </w:rPr>
              <w:t>益生菌</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即食食用菌</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792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1D7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2.11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57FC">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273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4AD8">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F53E">
            <w:pPr>
              <w:jc w:val="center"/>
              <w:rPr>
                <w:woUserID w:val="4"/>
              </w:rPr>
            </w:pPr>
          </w:p>
        </w:tc>
      </w:tr>
      <w:tr w14:paraId="632C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B8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5D1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-DHA</w:t>
            </w:r>
            <w:r>
              <w:rPr>
                <w:rFonts w:hint="eastAsia" w:ascii="宋体" w:hAnsi="宋体" w:eastAsia="宋体" w:cs="宋体"/>
                <w:i w:val="0"/>
                <w:iCs w:val="0"/>
                <w:color w:val="000000"/>
                <w:kern w:val="0"/>
                <w:sz w:val="21"/>
                <w:szCs w:val="21"/>
                <w:u w:val="none"/>
                <w:lang w:val="en-US" w:eastAsia="zh-CN" w:bidi="ar"/>
                <w:woUserID w:val="4"/>
              </w:rPr>
              <w:t>组件</w:t>
            </w:r>
            <w:r>
              <w:rPr>
                <w:rFonts w:hint="default" w:ascii="Times New Roman" w:hAnsi="Times New Roman" w:eastAsia="宋体" w:cs="Times New Roman"/>
                <w:i w:val="0"/>
                <w:iCs w:val="0"/>
                <w:color w:val="000000"/>
                <w:kern w:val="0"/>
                <w:sz w:val="21"/>
                <w:szCs w:val="21"/>
                <w:u w:val="none"/>
                <w:lang w:val="en-US" w:eastAsia="zh-CN" w:bidi="ar"/>
                <w:woUserID w:val="4"/>
              </w:rPr>
              <w:t>-DHA</w:t>
            </w:r>
            <w:r>
              <w:rPr>
                <w:rFonts w:hint="eastAsia" w:ascii="宋体" w:hAnsi="宋体" w:eastAsia="宋体" w:cs="宋体"/>
                <w:i w:val="0"/>
                <w:iCs w:val="0"/>
                <w:color w:val="000000"/>
                <w:kern w:val="0"/>
                <w:sz w:val="21"/>
                <w:szCs w:val="21"/>
                <w:u w:val="none"/>
                <w:lang w:val="en-US" w:eastAsia="zh-CN" w:bidi="ar"/>
                <w:woUserID w:val="4"/>
              </w:rPr>
              <w:t>藻油果味固体饮料</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206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F3D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1.1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1E2F">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89CC">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E14C">
            <w:pPr>
              <w:jc w:val="left"/>
              <w:rPr>
                <w:rFonts w:hint="default" w:ascii="Cambria" w:hAnsi="Cambria" w:eastAsia="Cambria" w:cs="Cambria"/>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D8E8">
            <w:pPr>
              <w:jc w:val="center"/>
              <w:rPr>
                <w:woUserID w:val="4"/>
              </w:rPr>
            </w:pPr>
          </w:p>
        </w:tc>
      </w:tr>
      <w:tr w14:paraId="52E27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81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woUserID w:val="4"/>
              </w:rPr>
            </w:pPr>
            <w:r>
              <w:rPr>
                <w:rFonts w:hint="default" w:ascii="Times New Roman" w:hAnsi="Times New Roman" w:eastAsia="宋体" w:cs="Times New Roman"/>
                <w:i w:val="0"/>
                <w:iCs w:val="0"/>
                <w:color w:val="000000"/>
                <w:kern w:val="0"/>
                <w:sz w:val="21"/>
                <w:szCs w:val="21"/>
                <w:u w:val="none"/>
                <w:lang w:val="en-US" w:eastAsia="zh-CN" w:bidi="ar"/>
                <w:woUserID w:val="4"/>
              </w:rPr>
              <w:t>52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1301">
            <w:pPr>
              <w:keepNext w:val="0"/>
              <w:keepLines w:val="0"/>
              <w:widowControl/>
              <w:suppressLineNumbers w:val="0"/>
              <w:jc w:val="left"/>
              <w:textAlignment w:val="center"/>
              <w:rPr>
                <w:rFonts w:hint="eastAsia" w:ascii="宋体" w:hAnsi="宋体" w:eastAsia="宋体" w:cs="宋体"/>
                <w:i w:val="0"/>
                <w:iCs w:val="0"/>
                <w:color w:val="000000"/>
                <w:sz w:val="21"/>
                <w:szCs w:val="21"/>
                <w:u w:val="none"/>
                <w:woUserID w:val="4"/>
              </w:rPr>
            </w:pPr>
            <w:r>
              <w:rPr>
                <w:rFonts w:hint="eastAsia" w:ascii="宋体" w:hAnsi="宋体" w:eastAsia="宋体" w:cs="宋体"/>
                <w:i w:val="0"/>
                <w:iCs w:val="0"/>
                <w:color w:val="000000"/>
                <w:kern w:val="0"/>
                <w:sz w:val="21"/>
                <w:szCs w:val="21"/>
                <w:u w:val="none"/>
                <w:lang w:val="en-US" w:eastAsia="zh-CN" w:bidi="ar"/>
                <w:woUserID w:val="4"/>
              </w:rPr>
              <w:t>普通食品</w:t>
            </w:r>
            <w:r>
              <w:rPr>
                <w:rFonts w:hint="default" w:ascii="Times New Roman" w:hAnsi="Times New Roman" w:eastAsia="宋体" w:cs="Times New Roman"/>
                <w:i w:val="0"/>
                <w:iCs w:val="0"/>
                <w:color w:val="000000"/>
                <w:kern w:val="0"/>
                <w:sz w:val="21"/>
                <w:szCs w:val="21"/>
                <w:u w:val="none"/>
                <w:lang w:val="en-US" w:eastAsia="zh-CN" w:bidi="ar"/>
                <w:woUserID w:val="4"/>
              </w:rPr>
              <w:t>-</w:t>
            </w:r>
            <w:r>
              <w:rPr>
                <w:rFonts w:hint="eastAsia" w:ascii="宋体" w:hAnsi="宋体" w:eastAsia="宋体" w:cs="宋体"/>
                <w:i w:val="0"/>
                <w:iCs w:val="0"/>
                <w:color w:val="000000"/>
                <w:kern w:val="0"/>
                <w:sz w:val="21"/>
                <w:szCs w:val="21"/>
                <w:u w:val="none"/>
                <w:lang w:val="en-US" w:eastAsia="zh-CN" w:bidi="ar"/>
                <w:woUserID w:val="4"/>
              </w:rPr>
              <w:t>酪蛋白水解肽粉</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52E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lang w:eastAsia="zh"/>
                <w:woUserID w:val="4"/>
              </w:rPr>
            </w:pPr>
            <w:r>
              <w:rPr>
                <w:rFonts w:hint="eastAsia" w:ascii="宋体" w:hAnsi="宋体" w:eastAsia="宋体" w:cs="宋体"/>
                <w:i w:val="0"/>
                <w:iCs w:val="0"/>
                <w:color w:val="000000"/>
                <w:kern w:val="0"/>
                <w:sz w:val="21"/>
                <w:szCs w:val="21"/>
                <w:u w:val="none"/>
                <w:lang w:val="en-US" w:eastAsia="zh-CN" w:bidi="ar"/>
                <w:woUserID w:val="4"/>
              </w:rPr>
              <w:t>克</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F41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
                <w:woUserID w:val="4"/>
              </w:rPr>
            </w:pPr>
            <w:r>
              <w:rPr>
                <w:rFonts w:hint="eastAsia" w:ascii="宋体" w:hAnsi="宋体" w:eastAsia="宋体" w:cs="宋体"/>
                <w:i w:val="0"/>
                <w:iCs w:val="0"/>
                <w:color w:val="000000"/>
                <w:kern w:val="0"/>
                <w:sz w:val="22"/>
                <w:szCs w:val="22"/>
                <w:u w:val="none"/>
                <w:lang w:val="en-US" w:eastAsia="zh-CN" w:bidi="ar"/>
                <w:woUserID w:val="4"/>
              </w:rPr>
              <w:t>3.4</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5D87">
            <w:pPr>
              <w:jc w:val="left"/>
              <w:rPr>
                <w:rFonts w:hint="eastAsia" w:ascii="宋体" w:hAnsi="宋体" w:eastAsia="宋体" w:cs="宋体"/>
                <w:i w:val="0"/>
                <w:iCs w:val="0"/>
                <w:color w:val="000000"/>
                <w:sz w:val="21"/>
                <w:szCs w:val="21"/>
                <w:u w:val="none"/>
                <w:woUserID w:val="4"/>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6D0A">
            <w:pPr>
              <w:jc w:val="left"/>
              <w:rPr>
                <w:rFonts w:hint="default" w:ascii="Cambria" w:hAnsi="Cambria" w:eastAsia="Cambria" w:cs="Cambria"/>
                <w:i w:val="0"/>
                <w:iCs w:val="0"/>
                <w:color w:val="000000"/>
                <w:sz w:val="22"/>
                <w:szCs w:val="22"/>
                <w:u w:val="none"/>
                <w:woUserID w:val="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C4D6">
            <w:pPr>
              <w:jc w:val="left"/>
              <w:rPr>
                <w:rFonts w:hint="eastAsia" w:ascii="宋体" w:hAnsi="宋体" w:eastAsia="宋体" w:cs="宋体"/>
                <w:i w:val="0"/>
                <w:iCs w:val="0"/>
                <w:color w:val="000000"/>
                <w:sz w:val="22"/>
                <w:szCs w:val="22"/>
                <w:u w:val="none"/>
                <w:woUserID w:val="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5D42">
            <w:pPr>
              <w:rPr>
                <w:woUserID w:val="4"/>
              </w:rPr>
            </w:pPr>
          </w:p>
        </w:tc>
      </w:tr>
    </w:tbl>
    <w:p w14:paraId="436C62AD">
      <w:pPr>
        <w:spacing w:before="0" w:after="0"/>
        <w:jc w:val="both"/>
        <w:rPr>
          <w:rFonts w:ascii="Times New Roman" w:hAnsi="Times New Roman" w:eastAsia="黑体"/>
          <w:b/>
          <w:color w:val="000000"/>
          <w:sz w:val="24"/>
          <w:szCs w:val="24"/>
        </w:rPr>
      </w:pPr>
    </w:p>
    <w:p w14:paraId="35237CD5"/>
    <w:p w14:paraId="0F2813BB">
      <w:pPr>
        <w:spacing w:before="0" w:after="0"/>
        <w:jc w:val="both"/>
        <w:rPr>
          <w:sz w:val="24"/>
          <w:szCs w:val="24"/>
        </w:rPr>
      </w:pPr>
      <w:r>
        <w:rPr>
          <w:rFonts w:ascii="Times New Roman" w:hAnsi="Times New Roman" w:eastAsia="方正仿宋简体"/>
          <w:b w:val="0"/>
          <w:color w:val="000000"/>
          <w:sz w:val="28"/>
          <w:szCs w:val="28"/>
        </w:rPr>
        <w:t>合计人民币小写（含税）：__________元；大写：____________元整。</w:t>
      </w:r>
    </w:p>
    <w:p w14:paraId="73D58732">
      <w:pPr>
        <w:spacing w:before="0" w:after="0"/>
        <w:jc w:val="both"/>
        <w:rPr>
          <w:sz w:val="24"/>
          <w:szCs w:val="24"/>
        </w:rPr>
      </w:pPr>
      <w:r>
        <w:rPr>
          <w:rFonts w:ascii="Times New Roman" w:hAnsi="Times New Roman" w:eastAsia="方正仿宋简体"/>
          <w:b w:val="0"/>
          <w:color w:val="000000"/>
          <w:sz w:val="28"/>
          <w:szCs w:val="28"/>
        </w:rPr>
        <w:t>响应人全称（加盖公章）：</w:t>
      </w:r>
    </w:p>
    <w:p w14:paraId="4AD8D501">
      <w:pPr>
        <w:spacing w:before="0" w:after="0"/>
        <w:jc w:val="both"/>
        <w:rPr>
          <w:rFonts w:ascii="Times New Roman" w:hAnsi="Times New Roman" w:eastAsia="方正仿宋简体"/>
          <w:b w:val="0"/>
          <w:color w:val="000000"/>
          <w:sz w:val="28"/>
          <w:szCs w:val="28"/>
        </w:rPr>
      </w:pPr>
      <w:r>
        <w:rPr>
          <w:rFonts w:ascii="Times New Roman" w:hAnsi="Times New Roman" w:eastAsia="方正仿宋简体"/>
          <w:b w:val="0"/>
          <w:color w:val="000000"/>
          <w:sz w:val="28"/>
          <w:szCs w:val="28"/>
        </w:rPr>
        <w:t>法定代表或委托代理人签字：</w:t>
      </w:r>
    </w:p>
    <w:p w14:paraId="413AB595">
      <w:pPr>
        <w:spacing w:before="0" w:after="0"/>
        <w:jc w:val="both"/>
        <w:rPr>
          <w:rFonts w:ascii="Times New Roman" w:hAnsi="Times New Roman" w:eastAsia="方正仿宋简体"/>
          <w:b w:val="0"/>
          <w:color w:val="000000"/>
          <w:sz w:val="28"/>
          <w:szCs w:val="28"/>
        </w:rPr>
      </w:pPr>
    </w:p>
    <w:p w14:paraId="2E9FDF2B">
      <w:pPr>
        <w:spacing w:before="0" w:after="0"/>
        <w:jc w:val="both"/>
        <w:rPr>
          <w:rFonts w:ascii="Times New Roman" w:hAnsi="Times New Roman" w:eastAsia="方正仿宋简体"/>
          <w:b w:val="0"/>
          <w:color w:val="000000"/>
          <w:sz w:val="28"/>
          <w:szCs w:val="28"/>
        </w:rPr>
      </w:pPr>
    </w:p>
    <w:p w14:paraId="0E9EBB68">
      <w:pPr>
        <w:spacing w:before="0" w:after="0"/>
        <w:jc w:val="both"/>
        <w:rPr>
          <w:rFonts w:ascii="Times New Roman" w:hAnsi="Times New Roman" w:eastAsia="方正仿宋简体"/>
          <w:b w:val="0"/>
          <w:color w:val="000000"/>
          <w:sz w:val="28"/>
          <w:szCs w:val="28"/>
        </w:rPr>
      </w:pPr>
    </w:p>
    <w:p w14:paraId="06B3339C"/>
    <w:p w14:paraId="743827B9">
      <w:pPr>
        <w:numPr>
          <w:ilvl w:val="0"/>
          <w:numId w:val="7"/>
        </w:numPr>
        <w:spacing w:before="0" w:after="0"/>
        <w:ind w:left="0" w:leftChars="0" w:firstLine="480" w:firstLineChars="0"/>
        <w:jc w:val="both"/>
        <w:rPr>
          <w:rFonts w:ascii="Times New Roman" w:hAnsi="Times New Roman" w:eastAsia="黑体"/>
          <w:b/>
          <w:color w:val="000000"/>
          <w:sz w:val="24"/>
          <w:szCs w:val="24"/>
        </w:rPr>
      </w:pPr>
      <w:r>
        <w:rPr>
          <w:rFonts w:ascii="Times New Roman" w:hAnsi="Times New Roman" w:eastAsia="黑体"/>
          <w:b/>
          <w:color w:val="000000"/>
          <w:sz w:val="24"/>
          <w:szCs w:val="24"/>
        </w:rPr>
        <w:t>供货及服务承诺表</w:t>
      </w:r>
    </w:p>
    <w:p w14:paraId="0926B828">
      <w:pPr>
        <w:numPr>
          <w:ilvl w:val="0"/>
          <w:numId w:val="0"/>
        </w:numPr>
        <w:spacing w:before="0" w:after="0"/>
        <w:ind w:left="480" w:leftChars="0"/>
        <w:jc w:val="both"/>
        <w:rPr>
          <w:rFonts w:ascii="Times New Roman" w:hAnsi="Times New Roman" w:eastAsia="黑体"/>
          <w:b/>
          <w:color w:val="000000"/>
          <w:sz w:val="24"/>
          <w:szCs w:val="24"/>
        </w:rPr>
      </w:pPr>
    </w:p>
    <w:tbl>
      <w:tblPr>
        <w:tblStyle w:val="33"/>
        <w:tblW w:w="9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6"/>
        <w:gridCol w:w="4306"/>
        <w:gridCol w:w="1666"/>
      </w:tblGrid>
      <w:tr w14:paraId="0800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76" w:type="dxa"/>
            <w:shd w:val="clear" w:color="auto" w:fill="D9D9D9"/>
            <w:vAlign w:val="center"/>
          </w:tcPr>
          <w:p w14:paraId="6F4701EF">
            <w:pPr>
              <w:spacing w:before="20" w:after="20" w:line="240" w:lineRule="auto"/>
              <w:ind w:firstLine="0"/>
              <w:jc w:val="center"/>
            </w:pPr>
            <w:r>
              <w:rPr>
                <w:rFonts w:ascii="Times New Roman" w:hAnsi="Times New Roman" w:eastAsia="宋体"/>
                <w:b/>
                <w:color w:val="000000"/>
                <w:sz w:val="21"/>
                <w:szCs w:val="21"/>
              </w:rPr>
              <w:t>项目</w:t>
            </w:r>
          </w:p>
        </w:tc>
        <w:tc>
          <w:tcPr>
            <w:tcW w:w="4306" w:type="dxa"/>
            <w:shd w:val="clear" w:color="auto" w:fill="D9D9D9"/>
            <w:vAlign w:val="center"/>
          </w:tcPr>
          <w:p w14:paraId="144FD551">
            <w:pPr>
              <w:spacing w:before="20" w:after="20" w:line="240" w:lineRule="auto"/>
              <w:ind w:firstLine="0"/>
              <w:jc w:val="center"/>
            </w:pPr>
            <w:r>
              <w:rPr>
                <w:rFonts w:ascii="Times New Roman" w:hAnsi="Times New Roman" w:eastAsia="宋体"/>
                <w:b/>
                <w:color w:val="000000"/>
                <w:sz w:val="21"/>
                <w:szCs w:val="21"/>
              </w:rPr>
              <w:t>承诺内容</w:t>
            </w:r>
          </w:p>
        </w:tc>
        <w:tc>
          <w:tcPr>
            <w:tcW w:w="1666" w:type="dxa"/>
            <w:shd w:val="clear" w:color="auto" w:fill="D9D9D9"/>
            <w:vAlign w:val="center"/>
          </w:tcPr>
          <w:p w14:paraId="357816B9">
            <w:pPr>
              <w:spacing w:before="20" w:after="20" w:line="240" w:lineRule="auto"/>
              <w:ind w:firstLine="0"/>
              <w:jc w:val="center"/>
            </w:pPr>
            <w:r>
              <w:rPr>
                <w:rFonts w:ascii="Times New Roman" w:hAnsi="Times New Roman" w:eastAsia="宋体"/>
                <w:b/>
                <w:color w:val="000000"/>
                <w:sz w:val="21"/>
                <w:szCs w:val="21"/>
              </w:rPr>
              <w:t>备注</w:t>
            </w:r>
          </w:p>
        </w:tc>
      </w:tr>
      <w:tr w14:paraId="50DD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76" w:type="dxa"/>
            <w:vAlign w:val="center"/>
          </w:tcPr>
          <w:p w14:paraId="2CA70E14">
            <w:pPr>
              <w:spacing w:before="20" w:after="20" w:line="240" w:lineRule="auto"/>
              <w:ind w:firstLine="0"/>
              <w:jc w:val="center"/>
            </w:pPr>
            <w:r>
              <w:rPr>
                <w:rFonts w:ascii="Times New Roman" w:hAnsi="Times New Roman" w:eastAsia="宋体"/>
                <w:b w:val="0"/>
                <w:color w:val="000000"/>
                <w:sz w:val="21"/>
                <w:szCs w:val="21"/>
              </w:rPr>
              <w:t>报价方式</w:t>
            </w:r>
          </w:p>
        </w:tc>
        <w:tc>
          <w:tcPr>
            <w:tcW w:w="4306" w:type="dxa"/>
            <w:vAlign w:val="center"/>
          </w:tcPr>
          <w:p w14:paraId="4A5CB3DF">
            <w:pPr>
              <w:spacing w:before="20" w:after="20" w:line="240" w:lineRule="auto"/>
              <w:ind w:firstLine="0"/>
              <w:jc w:val="left"/>
            </w:pPr>
            <w:r>
              <w:rPr>
                <w:rFonts w:ascii="Times New Roman" w:hAnsi="Times New Roman" w:eastAsia="宋体"/>
                <w:b w:val="0"/>
                <w:color w:val="000000"/>
                <w:sz w:val="21"/>
                <w:szCs w:val="21"/>
              </w:rPr>
              <w:t>逐项报价，按实际供货量×成交单价据实结算</w:t>
            </w:r>
          </w:p>
        </w:tc>
        <w:tc>
          <w:tcPr>
            <w:tcW w:w="1666" w:type="dxa"/>
            <w:vAlign w:val="center"/>
          </w:tcPr>
          <w:p w14:paraId="25080FC9">
            <w:pPr>
              <w:spacing w:before="20" w:after="20" w:line="240" w:lineRule="auto"/>
              <w:ind w:firstLine="0"/>
              <w:jc w:val="center"/>
            </w:pPr>
          </w:p>
        </w:tc>
      </w:tr>
      <w:tr w14:paraId="1195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3076" w:type="dxa"/>
            <w:vAlign w:val="center"/>
          </w:tcPr>
          <w:p w14:paraId="51B51E30">
            <w:pPr>
              <w:spacing w:before="20" w:after="20" w:line="240" w:lineRule="auto"/>
              <w:ind w:firstLine="0"/>
              <w:jc w:val="center"/>
            </w:pPr>
            <w:r>
              <w:rPr>
                <w:rFonts w:ascii="Times New Roman" w:hAnsi="Times New Roman" w:eastAsia="宋体"/>
                <w:b w:val="0"/>
                <w:color w:val="000000"/>
                <w:sz w:val="21"/>
                <w:szCs w:val="21"/>
              </w:rPr>
              <w:t>配送方式及时效</w:t>
            </w:r>
          </w:p>
        </w:tc>
        <w:tc>
          <w:tcPr>
            <w:tcW w:w="4306" w:type="dxa"/>
            <w:vAlign w:val="center"/>
          </w:tcPr>
          <w:p w14:paraId="769447CB">
            <w:pPr>
              <w:spacing w:before="20" w:after="20" w:line="240" w:lineRule="auto"/>
              <w:ind w:firstLine="0"/>
              <w:jc w:val="left"/>
            </w:pPr>
            <w:r>
              <w:rPr>
                <w:rFonts w:ascii="Times New Roman" w:hAnsi="Times New Roman" w:eastAsia="宋体"/>
                <w:b w:val="0"/>
                <w:color w:val="000000"/>
                <w:sz w:val="21"/>
                <w:szCs w:val="21"/>
              </w:rPr>
              <w:t>接医院订单后       小时内送达</w:t>
            </w:r>
          </w:p>
        </w:tc>
        <w:tc>
          <w:tcPr>
            <w:tcW w:w="1666" w:type="dxa"/>
            <w:vAlign w:val="center"/>
          </w:tcPr>
          <w:p w14:paraId="3AFE0DB0">
            <w:pPr>
              <w:spacing w:before="20" w:after="20" w:line="240" w:lineRule="auto"/>
              <w:ind w:firstLine="0"/>
              <w:jc w:val="center"/>
            </w:pPr>
          </w:p>
        </w:tc>
      </w:tr>
      <w:tr w14:paraId="5DC0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3076" w:type="dxa"/>
            <w:vAlign w:val="center"/>
          </w:tcPr>
          <w:p w14:paraId="0883EC5F">
            <w:pPr>
              <w:spacing w:before="20" w:after="20" w:line="240" w:lineRule="auto"/>
              <w:ind w:firstLine="0"/>
              <w:jc w:val="center"/>
            </w:pPr>
            <w:r>
              <w:rPr>
                <w:rFonts w:ascii="Times New Roman" w:hAnsi="Times New Roman" w:eastAsia="宋体"/>
                <w:b w:val="0"/>
                <w:color w:val="000000"/>
                <w:sz w:val="21"/>
                <w:szCs w:val="21"/>
              </w:rPr>
              <w:t>货源保障</w:t>
            </w:r>
          </w:p>
        </w:tc>
        <w:tc>
          <w:tcPr>
            <w:tcW w:w="4306" w:type="dxa"/>
            <w:vAlign w:val="center"/>
          </w:tcPr>
          <w:p w14:paraId="3DB36BA8">
            <w:pPr>
              <w:spacing w:before="20" w:after="20" w:line="240" w:lineRule="auto"/>
              <w:ind w:firstLine="0"/>
              <w:jc w:val="left"/>
            </w:pPr>
          </w:p>
        </w:tc>
        <w:tc>
          <w:tcPr>
            <w:tcW w:w="1666" w:type="dxa"/>
            <w:vAlign w:val="center"/>
          </w:tcPr>
          <w:p w14:paraId="515362A4">
            <w:pPr>
              <w:spacing w:before="20" w:after="20" w:line="240" w:lineRule="auto"/>
              <w:ind w:firstLine="0"/>
              <w:jc w:val="center"/>
            </w:pPr>
          </w:p>
        </w:tc>
      </w:tr>
      <w:tr w14:paraId="55A4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076" w:type="dxa"/>
            <w:vAlign w:val="center"/>
          </w:tcPr>
          <w:p w14:paraId="332DC4FF">
            <w:pPr>
              <w:spacing w:before="20" w:after="20" w:line="240" w:lineRule="auto"/>
              <w:ind w:firstLine="0"/>
              <w:jc w:val="center"/>
            </w:pPr>
            <w:r>
              <w:rPr>
                <w:rFonts w:ascii="Times New Roman" w:hAnsi="Times New Roman" w:eastAsia="宋体"/>
                <w:b w:val="0"/>
                <w:color w:val="000000"/>
                <w:sz w:val="21"/>
                <w:szCs w:val="21"/>
              </w:rPr>
              <w:t>应急/断货应对</w:t>
            </w:r>
          </w:p>
        </w:tc>
        <w:tc>
          <w:tcPr>
            <w:tcW w:w="4306" w:type="dxa"/>
            <w:vAlign w:val="center"/>
          </w:tcPr>
          <w:p w14:paraId="0A0629E1">
            <w:pPr>
              <w:spacing w:before="20" w:after="20" w:line="240" w:lineRule="auto"/>
              <w:ind w:firstLine="0"/>
              <w:jc w:val="left"/>
            </w:pPr>
          </w:p>
        </w:tc>
        <w:tc>
          <w:tcPr>
            <w:tcW w:w="1666" w:type="dxa"/>
            <w:vAlign w:val="center"/>
          </w:tcPr>
          <w:p w14:paraId="43585396">
            <w:pPr>
              <w:spacing w:before="20" w:after="20" w:line="240" w:lineRule="auto"/>
              <w:ind w:firstLine="0"/>
              <w:jc w:val="center"/>
            </w:pPr>
          </w:p>
        </w:tc>
      </w:tr>
      <w:tr w14:paraId="0EC9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076" w:type="dxa"/>
            <w:vAlign w:val="center"/>
          </w:tcPr>
          <w:p w14:paraId="51EE950E">
            <w:pPr>
              <w:spacing w:before="20" w:after="20" w:line="240" w:lineRule="auto"/>
              <w:ind w:firstLine="0"/>
              <w:jc w:val="center"/>
            </w:pPr>
            <w:r>
              <w:rPr>
                <w:rFonts w:ascii="Times New Roman" w:hAnsi="Times New Roman" w:eastAsia="宋体"/>
                <w:b w:val="0"/>
                <w:color w:val="000000"/>
                <w:sz w:val="21"/>
                <w:szCs w:val="21"/>
              </w:rPr>
              <w:t>退换货承诺</w:t>
            </w:r>
          </w:p>
        </w:tc>
        <w:tc>
          <w:tcPr>
            <w:tcW w:w="4306" w:type="dxa"/>
            <w:vAlign w:val="center"/>
          </w:tcPr>
          <w:p w14:paraId="3A44E828">
            <w:pPr>
              <w:spacing w:before="20" w:after="20" w:line="240" w:lineRule="auto"/>
              <w:ind w:firstLine="0"/>
              <w:jc w:val="left"/>
            </w:pPr>
            <w:r>
              <w:rPr>
                <w:rFonts w:ascii="Times New Roman" w:hAnsi="Times New Roman" w:eastAsia="宋体"/>
                <w:b w:val="0"/>
                <w:color w:val="000000"/>
                <w:sz w:val="21"/>
                <w:szCs w:val="21"/>
              </w:rPr>
              <w:t>临期、不合格产品无条件退换</w:t>
            </w:r>
          </w:p>
        </w:tc>
        <w:tc>
          <w:tcPr>
            <w:tcW w:w="1666" w:type="dxa"/>
            <w:vAlign w:val="center"/>
          </w:tcPr>
          <w:p w14:paraId="18977B24">
            <w:pPr>
              <w:spacing w:before="20" w:after="20" w:line="240" w:lineRule="auto"/>
              <w:ind w:firstLine="0"/>
              <w:jc w:val="center"/>
            </w:pPr>
          </w:p>
        </w:tc>
      </w:tr>
      <w:tr w14:paraId="6D49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076" w:type="dxa"/>
            <w:vAlign w:val="center"/>
          </w:tcPr>
          <w:p w14:paraId="55EAAB8B">
            <w:pPr>
              <w:spacing w:before="20" w:after="20" w:line="240" w:lineRule="auto"/>
              <w:ind w:firstLine="0"/>
              <w:jc w:val="center"/>
            </w:pPr>
            <w:r>
              <w:rPr>
                <w:rFonts w:ascii="Times New Roman" w:hAnsi="Times New Roman" w:eastAsia="宋体"/>
                <w:b w:val="0"/>
                <w:color w:val="000000"/>
                <w:sz w:val="21"/>
                <w:szCs w:val="21"/>
              </w:rPr>
              <w:t>响应有效期</w:t>
            </w:r>
          </w:p>
        </w:tc>
        <w:tc>
          <w:tcPr>
            <w:tcW w:w="4306" w:type="dxa"/>
            <w:vAlign w:val="center"/>
          </w:tcPr>
          <w:p w14:paraId="56406228">
            <w:pPr>
              <w:spacing w:before="20" w:after="20" w:line="240" w:lineRule="auto"/>
              <w:ind w:firstLine="0"/>
              <w:jc w:val="left"/>
            </w:pPr>
            <w:r>
              <w:rPr>
                <w:rFonts w:ascii="Times New Roman" w:hAnsi="Times New Roman" w:eastAsia="宋体"/>
                <w:b w:val="0"/>
                <w:color w:val="000000"/>
                <w:sz w:val="21"/>
                <w:szCs w:val="21"/>
              </w:rPr>
              <w:t>自响应截止之日起不少于90日</w:t>
            </w:r>
          </w:p>
        </w:tc>
        <w:tc>
          <w:tcPr>
            <w:tcW w:w="1666" w:type="dxa"/>
            <w:vAlign w:val="center"/>
          </w:tcPr>
          <w:p w14:paraId="38AD2C57">
            <w:pPr>
              <w:spacing w:before="20" w:after="20" w:line="240" w:lineRule="auto"/>
              <w:ind w:firstLine="0"/>
              <w:jc w:val="center"/>
            </w:pPr>
          </w:p>
        </w:tc>
      </w:tr>
      <w:tr w14:paraId="3F61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3076" w:type="dxa"/>
            <w:vAlign w:val="center"/>
          </w:tcPr>
          <w:p w14:paraId="1B0693AE">
            <w:pPr>
              <w:spacing w:before="20" w:after="20" w:line="240" w:lineRule="auto"/>
              <w:ind w:firstLine="0"/>
              <w:jc w:val="center"/>
            </w:pPr>
            <w:r>
              <w:rPr>
                <w:rFonts w:ascii="Times New Roman" w:hAnsi="Times New Roman" w:eastAsia="宋体"/>
                <w:b w:val="0"/>
                <w:color w:val="000000"/>
                <w:sz w:val="21"/>
                <w:szCs w:val="21"/>
              </w:rPr>
              <w:t>供货期限/合同期限</w:t>
            </w:r>
          </w:p>
        </w:tc>
        <w:tc>
          <w:tcPr>
            <w:tcW w:w="4306" w:type="dxa"/>
            <w:vAlign w:val="center"/>
          </w:tcPr>
          <w:p w14:paraId="22203486">
            <w:pPr>
              <w:spacing w:before="20" w:after="20" w:line="240" w:lineRule="auto"/>
              <w:ind w:firstLine="0"/>
              <w:jc w:val="left"/>
              <w:rPr>
                <w:rFonts w:hint="eastAsia" w:eastAsiaTheme="minorEastAsia"/>
                <w:lang w:eastAsia="zh"/>
                <w:woUserID w:val="1"/>
              </w:rPr>
            </w:pPr>
            <w:r>
              <w:rPr>
                <w:rFonts w:hint="eastAsia"/>
                <w:lang w:eastAsia="zh"/>
                <w:woUserID w:val="4"/>
              </w:rPr>
              <w:t>二</w:t>
            </w:r>
            <w:r>
              <w:rPr>
                <w:rFonts w:hint="eastAsia"/>
                <w:lang w:eastAsia="zh"/>
                <w:woUserID w:val="1"/>
              </w:rPr>
              <w:t>年</w:t>
            </w:r>
          </w:p>
        </w:tc>
        <w:tc>
          <w:tcPr>
            <w:tcW w:w="1666" w:type="dxa"/>
            <w:vAlign w:val="center"/>
          </w:tcPr>
          <w:p w14:paraId="758557FD">
            <w:pPr>
              <w:spacing w:before="20" w:after="20" w:line="240" w:lineRule="auto"/>
              <w:ind w:firstLine="0"/>
              <w:jc w:val="center"/>
            </w:pPr>
          </w:p>
        </w:tc>
      </w:tr>
      <w:tr w14:paraId="7514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3076" w:type="dxa"/>
            <w:vAlign w:val="center"/>
          </w:tcPr>
          <w:p w14:paraId="40481971">
            <w:pPr>
              <w:spacing w:before="20" w:after="20" w:line="240" w:lineRule="auto"/>
              <w:ind w:firstLine="0"/>
              <w:jc w:val="center"/>
            </w:pPr>
            <w:r>
              <w:rPr>
                <w:rFonts w:ascii="Times New Roman" w:hAnsi="Times New Roman" w:eastAsia="宋体"/>
                <w:b w:val="0"/>
                <w:color w:val="000000"/>
                <w:sz w:val="21"/>
                <w:szCs w:val="21"/>
              </w:rPr>
              <w:t>其他增值服务</w:t>
            </w:r>
          </w:p>
        </w:tc>
        <w:tc>
          <w:tcPr>
            <w:tcW w:w="4306" w:type="dxa"/>
            <w:vAlign w:val="center"/>
          </w:tcPr>
          <w:p w14:paraId="69E0355E">
            <w:pPr>
              <w:spacing w:before="20" w:after="20" w:line="240" w:lineRule="auto"/>
              <w:ind w:firstLine="0"/>
              <w:jc w:val="left"/>
            </w:pPr>
          </w:p>
        </w:tc>
        <w:tc>
          <w:tcPr>
            <w:tcW w:w="1666" w:type="dxa"/>
            <w:vAlign w:val="center"/>
          </w:tcPr>
          <w:p w14:paraId="737E0465">
            <w:pPr>
              <w:spacing w:before="20" w:after="20" w:line="240" w:lineRule="auto"/>
              <w:ind w:firstLine="0"/>
              <w:jc w:val="center"/>
            </w:pPr>
          </w:p>
        </w:tc>
      </w:tr>
    </w:tbl>
    <w:p w14:paraId="14F6CBAD"/>
    <w:p w14:paraId="55FFE8DB">
      <w:pPr>
        <w:spacing w:before="0" w:after="0"/>
        <w:jc w:val="both"/>
        <w:rPr>
          <w:sz w:val="24"/>
          <w:szCs w:val="24"/>
        </w:rPr>
      </w:pPr>
      <w:r>
        <w:rPr>
          <w:rFonts w:ascii="Times New Roman" w:hAnsi="Times New Roman" w:eastAsia="方正仿宋简体"/>
          <w:b w:val="0"/>
          <w:color w:val="000000"/>
          <w:sz w:val="28"/>
          <w:szCs w:val="28"/>
        </w:rPr>
        <w:t>响应人全称（加盖公章）：</w:t>
      </w:r>
    </w:p>
    <w:p w14:paraId="39B0CE8E">
      <w:pPr>
        <w:spacing w:before="0" w:after="0"/>
        <w:jc w:val="both"/>
        <w:rPr>
          <w:sz w:val="24"/>
          <w:szCs w:val="24"/>
        </w:rPr>
      </w:pPr>
      <w:r>
        <w:rPr>
          <w:rFonts w:ascii="Times New Roman" w:hAnsi="Times New Roman" w:eastAsia="方正仿宋简体"/>
          <w:b w:val="0"/>
          <w:color w:val="000000"/>
          <w:sz w:val="28"/>
          <w:szCs w:val="28"/>
        </w:rPr>
        <w:t>法定代表或委托代理人签字：</w:t>
      </w:r>
    </w:p>
    <w:p w14:paraId="43D0A4A6">
      <w:pPr>
        <w:spacing w:before="0" w:after="0"/>
        <w:jc w:val="both"/>
        <w:rPr>
          <w:sz w:val="24"/>
          <w:szCs w:val="24"/>
        </w:rPr>
      </w:pPr>
      <w:r>
        <w:rPr>
          <w:rFonts w:ascii="Times New Roman" w:hAnsi="Times New Roman" w:eastAsia="方正仿宋简体"/>
          <w:b w:val="0"/>
          <w:color w:val="000000"/>
          <w:sz w:val="28"/>
          <w:szCs w:val="28"/>
        </w:rPr>
        <w:t>承诺时间：</w:t>
      </w:r>
    </w:p>
    <w:p w14:paraId="0621B5A7">
      <w:pPr>
        <w:rPr>
          <w:sz w:val="24"/>
          <w:szCs w:val="24"/>
        </w:rPr>
      </w:pPr>
    </w:p>
    <w:p w14:paraId="5CE00AC0">
      <w:pPr>
        <w:spacing w:before="0" w:after="0"/>
        <w:jc w:val="both"/>
        <w:rPr>
          <w:rFonts w:ascii="Times New Roman" w:hAnsi="Times New Roman" w:eastAsia="黑体"/>
          <w:b/>
          <w:color w:val="000000"/>
          <w:sz w:val="28"/>
          <w:szCs w:val="28"/>
        </w:rPr>
      </w:pPr>
    </w:p>
    <w:p w14:paraId="679AFC76">
      <w:pPr>
        <w:spacing w:before="0" w:after="0"/>
        <w:jc w:val="both"/>
        <w:rPr>
          <w:rFonts w:ascii="Times New Roman" w:hAnsi="Times New Roman" w:eastAsia="黑体"/>
          <w:b/>
          <w:color w:val="000000"/>
          <w:sz w:val="28"/>
          <w:szCs w:val="28"/>
        </w:rPr>
      </w:pPr>
    </w:p>
    <w:p w14:paraId="0B3365E8">
      <w:pPr>
        <w:spacing w:before="0" w:after="0"/>
        <w:jc w:val="both"/>
        <w:rPr>
          <w:sz w:val="24"/>
          <w:szCs w:val="24"/>
        </w:rPr>
      </w:pPr>
      <w:r>
        <w:rPr>
          <w:rFonts w:ascii="Times New Roman" w:hAnsi="Times New Roman" w:eastAsia="黑体"/>
          <w:b/>
          <w:color w:val="000000"/>
          <w:sz w:val="28"/>
          <w:szCs w:val="28"/>
        </w:rPr>
        <w:t>3、响应函</w:t>
      </w:r>
    </w:p>
    <w:p w14:paraId="54FD9051">
      <w:pPr>
        <w:spacing w:before="0" w:after="0" w:line="480" w:lineRule="exact"/>
        <w:ind w:firstLine="480"/>
        <w:jc w:val="both"/>
        <w:rPr>
          <w:sz w:val="24"/>
          <w:szCs w:val="24"/>
        </w:rPr>
      </w:pPr>
      <w:r>
        <w:rPr>
          <w:rFonts w:ascii="Times New Roman" w:hAnsi="Times New Roman" w:eastAsia="方正仿宋简体"/>
          <w:b w:val="0"/>
          <w:color w:val="000000"/>
          <w:sz w:val="28"/>
          <w:szCs w:val="28"/>
        </w:rPr>
        <w:t>致：景东彝族自治县人民医院：</w:t>
      </w:r>
    </w:p>
    <w:p w14:paraId="4263BA75">
      <w:pPr>
        <w:spacing w:before="0" w:after="0" w:line="480" w:lineRule="exact"/>
        <w:ind w:firstLine="480"/>
        <w:jc w:val="both"/>
        <w:rPr>
          <w:sz w:val="24"/>
          <w:szCs w:val="24"/>
        </w:rPr>
      </w:pPr>
      <w:r>
        <w:rPr>
          <w:rFonts w:ascii="Times New Roman" w:hAnsi="Times New Roman" w:eastAsia="方正仿宋简体"/>
          <w:b w:val="0"/>
          <w:color w:val="000000"/>
          <w:sz w:val="28"/>
          <w:szCs w:val="28"/>
        </w:rPr>
        <w:t>我方已仔细研究了《景东彝族自治县人民医院营养科特殊医学用途配方食品采购项目院内采购文件》全部内容，对采购文件无异议，愿意以报价一览表所列单价提供全部货物及服务。</w:t>
      </w:r>
    </w:p>
    <w:p w14:paraId="31522B28">
      <w:pPr>
        <w:spacing w:before="0" w:after="0" w:line="480" w:lineRule="exact"/>
        <w:ind w:firstLine="480"/>
        <w:jc w:val="both"/>
        <w:rPr>
          <w:sz w:val="24"/>
          <w:szCs w:val="24"/>
        </w:rPr>
      </w:pPr>
      <w:r>
        <w:rPr>
          <w:rFonts w:ascii="Times New Roman" w:hAnsi="Times New Roman" w:eastAsia="方正仿宋简体"/>
          <w:b w:val="0"/>
          <w:color w:val="000000"/>
          <w:sz w:val="28"/>
          <w:szCs w:val="28"/>
        </w:rPr>
        <w:t>我方承诺响应有效期为响应截止之日起90个日历天，响应有效期内不修改、撤销响应文件。</w:t>
      </w:r>
    </w:p>
    <w:p w14:paraId="0EC8FA1D">
      <w:pPr>
        <w:spacing w:before="0" w:after="0" w:line="480" w:lineRule="exact"/>
        <w:ind w:firstLine="480"/>
        <w:jc w:val="both"/>
        <w:rPr>
          <w:sz w:val="24"/>
          <w:szCs w:val="24"/>
        </w:rPr>
      </w:pPr>
      <w:r>
        <w:rPr>
          <w:rFonts w:ascii="Times New Roman" w:hAnsi="Times New Roman" w:eastAsia="方正仿宋简体"/>
          <w:b w:val="0"/>
          <w:color w:val="000000"/>
          <w:sz w:val="28"/>
          <w:szCs w:val="28"/>
        </w:rPr>
        <w:t>我方承诺提交全部资料真实、准确、有效，否则自行承担全部后果。</w:t>
      </w:r>
    </w:p>
    <w:p w14:paraId="33CAFB56">
      <w:pPr>
        <w:spacing w:before="0" w:after="0" w:line="480" w:lineRule="exact"/>
        <w:ind w:firstLine="480"/>
        <w:jc w:val="both"/>
        <w:rPr>
          <w:sz w:val="24"/>
          <w:szCs w:val="24"/>
        </w:rPr>
      </w:pPr>
      <w:r>
        <w:rPr>
          <w:rFonts w:ascii="Times New Roman" w:hAnsi="Times New Roman" w:eastAsia="方正仿宋简体"/>
          <w:b w:val="0"/>
          <w:color w:val="000000"/>
          <w:sz w:val="28"/>
          <w:szCs w:val="28"/>
        </w:rPr>
        <w:t>如我方成交：</w:t>
      </w:r>
    </w:p>
    <w:p w14:paraId="05B8837D">
      <w:pPr>
        <w:spacing w:before="0" w:after="0" w:line="480" w:lineRule="exact"/>
        <w:ind w:firstLine="480"/>
        <w:jc w:val="both"/>
        <w:rPr>
          <w:sz w:val="24"/>
          <w:szCs w:val="24"/>
        </w:rPr>
      </w:pPr>
      <w:r>
        <w:rPr>
          <w:rFonts w:ascii="Times New Roman" w:hAnsi="Times New Roman" w:eastAsia="方正仿宋简体"/>
          <w:b w:val="0"/>
          <w:color w:val="000000"/>
          <w:sz w:val="28"/>
          <w:szCs w:val="28"/>
        </w:rPr>
        <w:t>（1）我方承诺收到成交通知后30日内和贵院签订合同；</w:t>
      </w:r>
    </w:p>
    <w:p w14:paraId="0D33E2A6">
      <w:pPr>
        <w:spacing w:before="0" w:after="0" w:line="480" w:lineRule="exact"/>
        <w:ind w:firstLine="480"/>
        <w:jc w:val="both"/>
        <w:rPr>
          <w:sz w:val="24"/>
          <w:szCs w:val="24"/>
        </w:rPr>
      </w:pPr>
      <w:r>
        <w:rPr>
          <w:rFonts w:ascii="Times New Roman" w:hAnsi="Times New Roman" w:eastAsia="方正仿宋简体"/>
          <w:b w:val="0"/>
          <w:color w:val="000000"/>
          <w:sz w:val="28"/>
          <w:szCs w:val="28"/>
        </w:rPr>
        <w:t>（2）我方承诺按合同完成供货、配送、退换货及验收工作；</w:t>
      </w:r>
    </w:p>
    <w:p w14:paraId="349FF309">
      <w:pPr>
        <w:spacing w:before="0" w:after="0" w:line="480" w:lineRule="exact"/>
        <w:ind w:firstLine="480"/>
        <w:jc w:val="both"/>
        <w:rPr>
          <w:sz w:val="24"/>
          <w:szCs w:val="24"/>
        </w:rPr>
      </w:pPr>
      <w:r>
        <w:rPr>
          <w:rFonts w:ascii="Times New Roman" w:hAnsi="Times New Roman" w:eastAsia="方正仿宋简体"/>
          <w:b w:val="0"/>
          <w:color w:val="000000"/>
          <w:sz w:val="28"/>
          <w:szCs w:val="28"/>
        </w:rPr>
        <w:t>（3）我方承诺严格履行质量保证及供应保障义务。</w:t>
      </w:r>
    </w:p>
    <w:p w14:paraId="7BD45149">
      <w:pPr>
        <w:spacing w:before="0" w:after="0" w:line="480" w:lineRule="exact"/>
        <w:ind w:firstLine="480"/>
        <w:jc w:val="both"/>
        <w:rPr>
          <w:sz w:val="24"/>
          <w:szCs w:val="24"/>
        </w:rPr>
      </w:pPr>
      <w:r>
        <w:rPr>
          <w:rFonts w:ascii="Times New Roman" w:hAnsi="Times New Roman" w:eastAsia="方正仿宋简体"/>
          <w:b w:val="0"/>
          <w:color w:val="000000"/>
          <w:sz w:val="28"/>
          <w:szCs w:val="28"/>
        </w:rPr>
        <w:t>其他补充说明：______________________________________</w:t>
      </w:r>
    </w:p>
    <w:p w14:paraId="159FBE21">
      <w:pPr>
        <w:spacing w:before="0" w:after="0"/>
        <w:jc w:val="both"/>
        <w:rPr>
          <w:sz w:val="24"/>
          <w:szCs w:val="24"/>
        </w:rPr>
      </w:pPr>
      <w:r>
        <w:rPr>
          <w:rFonts w:ascii="Times New Roman" w:hAnsi="Times New Roman" w:eastAsia="方正仿宋简体"/>
          <w:b w:val="0"/>
          <w:color w:val="000000"/>
          <w:sz w:val="28"/>
          <w:szCs w:val="28"/>
        </w:rPr>
        <w:t>响应单位（盖章）：</w:t>
      </w:r>
    </w:p>
    <w:p w14:paraId="5F054F9D">
      <w:pPr>
        <w:spacing w:before="0" w:after="0"/>
        <w:jc w:val="both"/>
        <w:rPr>
          <w:sz w:val="24"/>
          <w:szCs w:val="24"/>
        </w:rPr>
      </w:pPr>
      <w:r>
        <w:rPr>
          <w:rFonts w:ascii="Times New Roman" w:hAnsi="Times New Roman" w:eastAsia="方正仿宋简体"/>
          <w:b w:val="0"/>
          <w:color w:val="000000"/>
          <w:sz w:val="28"/>
          <w:szCs w:val="28"/>
        </w:rPr>
        <w:t>法定代表人（单位负责人）或其委托代理人（签字）：</w:t>
      </w:r>
    </w:p>
    <w:p w14:paraId="5D97E124">
      <w:pPr>
        <w:spacing w:before="0" w:after="0"/>
        <w:jc w:val="both"/>
        <w:rPr>
          <w:sz w:val="24"/>
          <w:szCs w:val="24"/>
        </w:rPr>
      </w:pPr>
      <w:r>
        <w:rPr>
          <w:rFonts w:ascii="Times New Roman" w:hAnsi="Times New Roman" w:eastAsia="方正仿宋简体"/>
          <w:b w:val="0"/>
          <w:color w:val="000000"/>
          <w:sz w:val="28"/>
          <w:szCs w:val="28"/>
        </w:rPr>
        <w:t>日期：____年____月____日</w:t>
      </w:r>
    </w:p>
    <w:p w14:paraId="4443B5FC">
      <w:pPr>
        <w:rPr>
          <w:sz w:val="24"/>
          <w:szCs w:val="24"/>
        </w:rPr>
      </w:pPr>
    </w:p>
    <w:p w14:paraId="279A4AAD">
      <w:pPr>
        <w:spacing w:before="80" w:after="40"/>
        <w:jc w:val="left"/>
        <w:rPr>
          <w:rFonts w:ascii="Times New Roman" w:hAnsi="Times New Roman" w:eastAsia="黑体"/>
          <w:b/>
          <w:color w:val="000000"/>
          <w:sz w:val="28"/>
          <w:szCs w:val="28"/>
        </w:rPr>
      </w:pPr>
    </w:p>
    <w:p w14:paraId="02B1339A">
      <w:pPr>
        <w:spacing w:before="80" w:after="40"/>
        <w:jc w:val="left"/>
        <w:rPr>
          <w:sz w:val="24"/>
          <w:szCs w:val="24"/>
        </w:rPr>
      </w:pPr>
      <w:r>
        <w:rPr>
          <w:rFonts w:ascii="Times New Roman" w:hAnsi="Times New Roman" w:eastAsia="黑体"/>
          <w:b/>
          <w:color w:val="000000"/>
          <w:sz w:val="28"/>
          <w:szCs w:val="28"/>
        </w:rPr>
        <w:t>四、法定代表人（单位负责人）身份证明书</w:t>
      </w:r>
    </w:p>
    <w:p w14:paraId="5DCB697A">
      <w:pPr>
        <w:spacing w:before="0" w:after="0" w:line="480" w:lineRule="exact"/>
        <w:ind w:firstLine="480"/>
        <w:jc w:val="both"/>
        <w:rPr>
          <w:sz w:val="24"/>
          <w:szCs w:val="24"/>
        </w:rPr>
      </w:pPr>
      <w:r>
        <w:rPr>
          <w:rFonts w:ascii="Times New Roman" w:hAnsi="Times New Roman" w:eastAsia="方正仿宋简体"/>
          <w:b w:val="0"/>
          <w:color w:val="000000"/>
          <w:sz w:val="28"/>
          <w:szCs w:val="28"/>
        </w:rPr>
        <w:t>响应人名称：</w:t>
      </w:r>
    </w:p>
    <w:p w14:paraId="2FA57B12">
      <w:pPr>
        <w:spacing w:before="0" w:after="0" w:line="480" w:lineRule="exact"/>
        <w:ind w:firstLine="480"/>
        <w:jc w:val="both"/>
        <w:rPr>
          <w:sz w:val="24"/>
          <w:szCs w:val="24"/>
        </w:rPr>
      </w:pPr>
      <w:r>
        <w:rPr>
          <w:rFonts w:ascii="Times New Roman" w:hAnsi="Times New Roman" w:eastAsia="方正仿宋简体"/>
          <w:b w:val="0"/>
          <w:color w:val="000000"/>
          <w:sz w:val="28"/>
          <w:szCs w:val="28"/>
        </w:rPr>
        <w:t>单位性质：</w:t>
      </w:r>
    </w:p>
    <w:p w14:paraId="7079331B">
      <w:pPr>
        <w:spacing w:before="0" w:after="0" w:line="480" w:lineRule="exact"/>
        <w:ind w:firstLine="480"/>
        <w:jc w:val="both"/>
        <w:rPr>
          <w:sz w:val="24"/>
          <w:szCs w:val="24"/>
        </w:rPr>
      </w:pPr>
      <w:r>
        <w:rPr>
          <w:rFonts w:ascii="Times New Roman" w:hAnsi="Times New Roman" w:eastAsia="方正仿宋简体"/>
          <w:b w:val="0"/>
          <w:color w:val="000000"/>
          <w:sz w:val="28"/>
          <w:szCs w:val="28"/>
        </w:rPr>
        <w:t>地址：</w:t>
      </w:r>
    </w:p>
    <w:p w14:paraId="65807C81">
      <w:pPr>
        <w:spacing w:before="0" w:after="0" w:line="480" w:lineRule="exact"/>
        <w:ind w:firstLine="480"/>
        <w:jc w:val="both"/>
        <w:rPr>
          <w:sz w:val="24"/>
          <w:szCs w:val="24"/>
        </w:rPr>
      </w:pPr>
      <w:r>
        <w:rPr>
          <w:rFonts w:ascii="Times New Roman" w:hAnsi="Times New Roman" w:eastAsia="方正仿宋简体"/>
          <w:b w:val="0"/>
          <w:color w:val="000000"/>
          <w:sz w:val="28"/>
          <w:szCs w:val="28"/>
        </w:rPr>
        <w:t>成立时间：        年    月    日</w:t>
      </w:r>
    </w:p>
    <w:p w14:paraId="72D842C4">
      <w:pPr>
        <w:spacing w:before="0" w:after="0" w:line="480" w:lineRule="exact"/>
        <w:ind w:firstLine="480"/>
        <w:jc w:val="both"/>
        <w:rPr>
          <w:sz w:val="24"/>
          <w:szCs w:val="24"/>
        </w:rPr>
      </w:pPr>
      <w:r>
        <w:rPr>
          <w:rFonts w:ascii="Times New Roman" w:hAnsi="Times New Roman" w:eastAsia="方正仿宋简体"/>
          <w:b w:val="0"/>
          <w:color w:val="000000"/>
          <w:sz w:val="28"/>
          <w:szCs w:val="28"/>
        </w:rPr>
        <w:t>经营期限：</w:t>
      </w:r>
    </w:p>
    <w:p w14:paraId="62878AE0">
      <w:pPr>
        <w:spacing w:before="0" w:after="0" w:line="480" w:lineRule="exact"/>
        <w:ind w:firstLine="480"/>
        <w:jc w:val="both"/>
        <w:rPr>
          <w:sz w:val="24"/>
          <w:szCs w:val="24"/>
        </w:rPr>
      </w:pPr>
      <w:r>
        <w:rPr>
          <w:rFonts w:ascii="Times New Roman" w:hAnsi="Times New Roman" w:eastAsia="方正仿宋简体"/>
          <w:b w:val="0"/>
          <w:color w:val="000000"/>
          <w:sz w:val="28"/>
          <w:szCs w:val="28"/>
        </w:rPr>
        <w:t>姓名：          性别：          年龄：          职务：</w:t>
      </w:r>
    </w:p>
    <w:p w14:paraId="182E9F2F">
      <w:pPr>
        <w:spacing w:before="0" w:after="0" w:line="480" w:lineRule="exact"/>
        <w:ind w:firstLine="480"/>
        <w:jc w:val="both"/>
        <w:rPr>
          <w:sz w:val="24"/>
          <w:szCs w:val="24"/>
        </w:rPr>
      </w:pPr>
      <w:r>
        <w:rPr>
          <w:rFonts w:ascii="Times New Roman" w:hAnsi="Times New Roman" w:eastAsia="方正仿宋简体"/>
          <w:b w:val="0"/>
          <w:color w:val="000000"/>
          <w:sz w:val="28"/>
          <w:szCs w:val="28"/>
        </w:rPr>
        <w:t>系                    （响应人名称）的法定代表人（单位负责人）。</w:t>
      </w:r>
    </w:p>
    <w:p w14:paraId="47017EA0">
      <w:pPr>
        <w:spacing w:before="0" w:after="0" w:line="480" w:lineRule="exact"/>
        <w:ind w:firstLine="480"/>
        <w:jc w:val="both"/>
        <w:rPr>
          <w:sz w:val="24"/>
          <w:szCs w:val="24"/>
        </w:rPr>
      </w:pPr>
      <w:r>
        <w:rPr>
          <w:rFonts w:ascii="Times New Roman" w:hAnsi="Times New Roman" w:eastAsia="方正仿宋简体"/>
          <w:b w:val="0"/>
          <w:color w:val="000000"/>
          <w:sz w:val="28"/>
          <w:szCs w:val="28"/>
        </w:rPr>
        <w:t>特此证明。</w:t>
      </w:r>
    </w:p>
    <w:p w14:paraId="7B1541A8">
      <w:pPr>
        <w:spacing w:before="0" w:after="0" w:line="480" w:lineRule="exact"/>
        <w:ind w:firstLine="480"/>
        <w:jc w:val="both"/>
        <w:rPr>
          <w:sz w:val="24"/>
          <w:szCs w:val="24"/>
        </w:rPr>
      </w:pPr>
      <w:r>
        <w:rPr>
          <w:rFonts w:ascii="Times New Roman" w:hAnsi="Times New Roman" w:eastAsia="方正仿宋简体"/>
          <w:b w:val="0"/>
          <w:color w:val="000000"/>
          <w:sz w:val="28"/>
          <w:szCs w:val="28"/>
        </w:rPr>
        <w:t>附：法定代表人（单位负责人）身份证扫描件。</w:t>
      </w:r>
    </w:p>
    <w:p w14:paraId="6E9D4E05">
      <w:pPr>
        <w:spacing w:before="0" w:after="0"/>
        <w:jc w:val="both"/>
        <w:rPr>
          <w:sz w:val="24"/>
          <w:szCs w:val="24"/>
        </w:rPr>
      </w:pPr>
      <w:r>
        <w:rPr>
          <w:rFonts w:ascii="Times New Roman" w:hAnsi="Times New Roman" w:eastAsia="方正仿宋简体"/>
          <w:b w:val="0"/>
          <w:color w:val="000000"/>
          <w:sz w:val="28"/>
          <w:szCs w:val="28"/>
        </w:rPr>
        <w:t>响应人：          （盖章）</w:t>
      </w:r>
    </w:p>
    <w:p w14:paraId="685D3AD3">
      <w:pPr>
        <w:spacing w:before="0" w:after="0"/>
        <w:jc w:val="both"/>
        <w:rPr>
          <w:sz w:val="24"/>
          <w:szCs w:val="24"/>
        </w:rPr>
      </w:pPr>
      <w:r>
        <w:rPr>
          <w:rFonts w:ascii="Times New Roman" w:hAnsi="Times New Roman" w:eastAsia="方正仿宋简体"/>
          <w:b w:val="0"/>
          <w:color w:val="000000"/>
          <w:sz w:val="28"/>
          <w:szCs w:val="28"/>
        </w:rPr>
        <w:t>日  期：    年   月   日</w:t>
      </w:r>
    </w:p>
    <w:p w14:paraId="0DE404BD">
      <w:pPr>
        <w:rPr>
          <w:sz w:val="24"/>
          <w:szCs w:val="24"/>
        </w:rPr>
      </w:pPr>
    </w:p>
    <w:p w14:paraId="2AE69DC4">
      <w:pPr>
        <w:spacing w:before="80" w:after="40"/>
        <w:jc w:val="left"/>
        <w:rPr>
          <w:rFonts w:ascii="Times New Roman" w:hAnsi="Times New Roman" w:eastAsia="黑体"/>
          <w:b/>
          <w:color w:val="000000"/>
          <w:sz w:val="28"/>
          <w:szCs w:val="28"/>
        </w:rPr>
      </w:pPr>
    </w:p>
    <w:p w14:paraId="51C29F6F">
      <w:pPr>
        <w:spacing w:before="80" w:after="40"/>
        <w:jc w:val="left"/>
        <w:rPr>
          <w:sz w:val="24"/>
          <w:szCs w:val="24"/>
        </w:rPr>
      </w:pPr>
      <w:r>
        <w:rPr>
          <w:rFonts w:ascii="Times New Roman" w:hAnsi="Times New Roman" w:eastAsia="黑体"/>
          <w:b/>
          <w:color w:val="000000"/>
          <w:sz w:val="28"/>
          <w:szCs w:val="28"/>
        </w:rPr>
        <w:t>五、授权委托书</w:t>
      </w:r>
    </w:p>
    <w:p w14:paraId="22FC4EB4">
      <w:pPr>
        <w:spacing w:before="0" w:after="0" w:line="480" w:lineRule="exact"/>
        <w:ind w:firstLine="480"/>
        <w:jc w:val="both"/>
        <w:rPr>
          <w:sz w:val="24"/>
          <w:szCs w:val="24"/>
        </w:rPr>
      </w:pPr>
      <w:r>
        <w:rPr>
          <w:rFonts w:ascii="Times New Roman" w:hAnsi="Times New Roman" w:eastAsia="方正仿宋简体"/>
          <w:b w:val="0"/>
          <w:color w:val="000000"/>
          <w:sz w:val="28"/>
          <w:szCs w:val="28"/>
        </w:rPr>
        <w:t>本人            （姓名）系                    （响应人名称）的法定代表人（单位负责人），现委托            （姓名）为我方代理人。代理人根据授权，以我方名义签署、澄清、说明、补正、递交、撤回、修改              （项目名称）响应文件、签订合同和处理有关事宜，其法律后果由我方承担。</w:t>
      </w:r>
    </w:p>
    <w:p w14:paraId="52D54915">
      <w:pPr>
        <w:spacing w:before="0" w:after="0" w:line="480" w:lineRule="exact"/>
        <w:ind w:firstLine="480"/>
        <w:jc w:val="both"/>
        <w:rPr>
          <w:sz w:val="24"/>
          <w:szCs w:val="24"/>
        </w:rPr>
      </w:pPr>
      <w:r>
        <w:rPr>
          <w:rFonts w:ascii="Times New Roman" w:hAnsi="Times New Roman" w:eastAsia="方正仿宋简体"/>
          <w:b w:val="0"/>
          <w:color w:val="000000"/>
          <w:sz w:val="28"/>
          <w:szCs w:val="28"/>
        </w:rPr>
        <w:t>代理人无转委托权。</w:t>
      </w:r>
    </w:p>
    <w:p w14:paraId="3BFC1170">
      <w:pPr>
        <w:spacing w:before="0" w:after="0" w:line="480" w:lineRule="exact"/>
        <w:ind w:firstLine="480"/>
        <w:jc w:val="both"/>
        <w:rPr>
          <w:sz w:val="24"/>
          <w:szCs w:val="24"/>
        </w:rPr>
      </w:pPr>
      <w:r>
        <w:rPr>
          <w:rFonts w:ascii="Times New Roman" w:hAnsi="Times New Roman" w:eastAsia="方正仿宋简体"/>
          <w:b w:val="0"/>
          <w:color w:val="000000"/>
          <w:sz w:val="28"/>
          <w:szCs w:val="28"/>
        </w:rPr>
        <w:t>附：委托代理人身份证扫描件。</w:t>
      </w:r>
    </w:p>
    <w:p w14:paraId="0D4AE7FC">
      <w:pPr>
        <w:spacing w:before="0" w:after="0"/>
        <w:jc w:val="both"/>
        <w:rPr>
          <w:sz w:val="24"/>
          <w:szCs w:val="24"/>
        </w:rPr>
      </w:pPr>
      <w:r>
        <w:rPr>
          <w:rFonts w:ascii="Times New Roman" w:hAnsi="Times New Roman" w:eastAsia="方正仿宋简体"/>
          <w:b w:val="0"/>
          <w:color w:val="000000"/>
          <w:sz w:val="28"/>
          <w:szCs w:val="28"/>
        </w:rPr>
        <w:t>投 标 人：                     （盖章）</w:t>
      </w:r>
    </w:p>
    <w:p w14:paraId="10E6EF52">
      <w:pPr>
        <w:spacing w:before="0" w:after="0"/>
        <w:jc w:val="both"/>
        <w:rPr>
          <w:sz w:val="24"/>
          <w:szCs w:val="24"/>
        </w:rPr>
      </w:pPr>
      <w:r>
        <w:rPr>
          <w:rFonts w:ascii="Times New Roman" w:hAnsi="Times New Roman" w:eastAsia="方正仿宋简体"/>
          <w:b w:val="0"/>
          <w:color w:val="000000"/>
          <w:sz w:val="28"/>
          <w:szCs w:val="28"/>
        </w:rPr>
        <w:t>法定代表人（单位负责人）：           （盖章）</w:t>
      </w:r>
    </w:p>
    <w:p w14:paraId="51678CB9">
      <w:pPr>
        <w:spacing w:before="0" w:after="0"/>
        <w:jc w:val="both"/>
        <w:rPr>
          <w:sz w:val="24"/>
          <w:szCs w:val="24"/>
        </w:rPr>
      </w:pPr>
      <w:r>
        <w:rPr>
          <w:rFonts w:ascii="Times New Roman" w:hAnsi="Times New Roman" w:eastAsia="方正仿宋简体"/>
          <w:b w:val="0"/>
          <w:color w:val="000000"/>
          <w:sz w:val="28"/>
          <w:szCs w:val="28"/>
        </w:rPr>
        <w:t>身份证号码：</w:t>
      </w:r>
    </w:p>
    <w:p w14:paraId="5111C496">
      <w:pPr>
        <w:spacing w:before="0" w:after="0"/>
        <w:jc w:val="both"/>
        <w:rPr>
          <w:sz w:val="24"/>
          <w:szCs w:val="24"/>
        </w:rPr>
      </w:pPr>
      <w:r>
        <w:rPr>
          <w:rFonts w:ascii="Times New Roman" w:hAnsi="Times New Roman" w:eastAsia="方正仿宋简体"/>
          <w:b w:val="0"/>
          <w:color w:val="000000"/>
          <w:sz w:val="28"/>
          <w:szCs w:val="28"/>
        </w:rPr>
        <w:t>委托代理人：</w:t>
      </w:r>
    </w:p>
    <w:p w14:paraId="32C3FEEE">
      <w:pPr>
        <w:spacing w:before="0" w:after="0"/>
        <w:jc w:val="both"/>
        <w:rPr>
          <w:sz w:val="24"/>
          <w:szCs w:val="24"/>
        </w:rPr>
      </w:pPr>
      <w:r>
        <w:rPr>
          <w:rFonts w:ascii="Times New Roman" w:hAnsi="Times New Roman" w:eastAsia="方正仿宋简体"/>
          <w:b w:val="0"/>
          <w:color w:val="000000"/>
          <w:sz w:val="28"/>
          <w:szCs w:val="28"/>
        </w:rPr>
        <w:t>身份证号码：</w:t>
      </w:r>
    </w:p>
    <w:p w14:paraId="24B933BA">
      <w:pPr>
        <w:spacing w:before="0" w:after="0"/>
        <w:jc w:val="both"/>
        <w:rPr>
          <w:sz w:val="24"/>
          <w:szCs w:val="24"/>
        </w:rPr>
      </w:pPr>
      <w:r>
        <w:rPr>
          <w:rFonts w:ascii="Times New Roman" w:hAnsi="Times New Roman" w:eastAsia="方正仿宋简体"/>
          <w:b w:val="0"/>
          <w:color w:val="000000"/>
          <w:sz w:val="28"/>
          <w:szCs w:val="28"/>
        </w:rPr>
        <w:t>日期：    年    月    日</w:t>
      </w:r>
    </w:p>
    <w:p w14:paraId="7C8FB038"/>
    <w:p w14:paraId="798360BB">
      <w:pPr>
        <w:spacing w:before="80" w:after="40"/>
        <w:jc w:val="left"/>
        <w:rPr>
          <w:sz w:val="24"/>
          <w:szCs w:val="24"/>
        </w:rPr>
      </w:pPr>
      <w:r>
        <w:rPr>
          <w:rFonts w:ascii="Times New Roman" w:hAnsi="Times New Roman" w:eastAsia="黑体"/>
          <w:b/>
          <w:color w:val="000000"/>
          <w:sz w:val="28"/>
          <w:szCs w:val="28"/>
        </w:rPr>
        <w:t>六、响应人基本情况表</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6"/>
        <w:gridCol w:w="2986"/>
        <w:gridCol w:w="2986"/>
      </w:tblGrid>
      <w:tr w14:paraId="1376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466FD2F3">
            <w:pPr>
              <w:spacing w:before="20" w:after="20" w:line="240" w:lineRule="auto"/>
              <w:ind w:firstLine="0"/>
              <w:jc w:val="left"/>
            </w:pPr>
            <w:r>
              <w:rPr>
                <w:rFonts w:ascii="Times New Roman" w:hAnsi="Times New Roman" w:eastAsia="宋体"/>
                <w:b w:val="0"/>
                <w:color w:val="000000"/>
                <w:sz w:val="21"/>
                <w:szCs w:val="21"/>
              </w:rPr>
              <w:t>名称</w:t>
            </w:r>
          </w:p>
        </w:tc>
        <w:tc>
          <w:tcPr>
            <w:tcW w:w="3402" w:type="dxa"/>
            <w:vAlign w:val="center"/>
          </w:tcPr>
          <w:p w14:paraId="21F6FF83">
            <w:pPr>
              <w:spacing w:before="20" w:after="20" w:line="240" w:lineRule="auto"/>
              <w:ind w:firstLine="0"/>
              <w:jc w:val="left"/>
            </w:pPr>
          </w:p>
        </w:tc>
        <w:tc>
          <w:tcPr>
            <w:tcW w:w="1361" w:type="dxa"/>
            <w:vAlign w:val="center"/>
          </w:tcPr>
          <w:p w14:paraId="072D0C14">
            <w:pPr>
              <w:spacing w:before="20" w:after="20" w:line="240" w:lineRule="auto"/>
              <w:ind w:firstLine="0"/>
              <w:jc w:val="left"/>
            </w:pPr>
          </w:p>
        </w:tc>
      </w:tr>
      <w:tr w14:paraId="0875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2B240A20">
            <w:pPr>
              <w:spacing w:before="20" w:after="20" w:line="240" w:lineRule="auto"/>
              <w:ind w:firstLine="0"/>
              <w:jc w:val="left"/>
            </w:pPr>
            <w:r>
              <w:rPr>
                <w:rFonts w:ascii="Times New Roman" w:hAnsi="Times New Roman" w:eastAsia="宋体"/>
                <w:b w:val="0"/>
                <w:color w:val="000000"/>
                <w:sz w:val="21"/>
                <w:szCs w:val="21"/>
              </w:rPr>
              <w:t>统一社会信用代码</w:t>
            </w:r>
          </w:p>
        </w:tc>
        <w:tc>
          <w:tcPr>
            <w:tcW w:w="3402" w:type="dxa"/>
            <w:vAlign w:val="center"/>
          </w:tcPr>
          <w:p w14:paraId="22440F1E">
            <w:pPr>
              <w:spacing w:before="20" w:after="20" w:line="240" w:lineRule="auto"/>
              <w:ind w:firstLine="0"/>
              <w:jc w:val="left"/>
            </w:pPr>
          </w:p>
        </w:tc>
        <w:tc>
          <w:tcPr>
            <w:tcW w:w="1361" w:type="dxa"/>
            <w:vAlign w:val="center"/>
          </w:tcPr>
          <w:p w14:paraId="54AC737A">
            <w:pPr>
              <w:spacing w:before="20" w:after="20" w:line="240" w:lineRule="auto"/>
              <w:ind w:firstLine="0"/>
              <w:jc w:val="left"/>
            </w:pPr>
          </w:p>
        </w:tc>
      </w:tr>
      <w:tr w14:paraId="1F07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06E7082F">
            <w:pPr>
              <w:spacing w:before="20" w:after="20" w:line="240" w:lineRule="auto"/>
              <w:ind w:firstLine="0"/>
              <w:jc w:val="left"/>
            </w:pPr>
            <w:r>
              <w:rPr>
                <w:rFonts w:ascii="Times New Roman" w:hAnsi="Times New Roman" w:eastAsia="宋体"/>
                <w:b w:val="0"/>
                <w:color w:val="000000"/>
                <w:sz w:val="21"/>
                <w:szCs w:val="21"/>
              </w:rPr>
              <w:t>类型</w:t>
            </w:r>
          </w:p>
        </w:tc>
        <w:tc>
          <w:tcPr>
            <w:tcW w:w="3402" w:type="dxa"/>
            <w:vAlign w:val="center"/>
          </w:tcPr>
          <w:p w14:paraId="74D1FC63">
            <w:pPr>
              <w:spacing w:before="20" w:after="20" w:line="240" w:lineRule="auto"/>
              <w:ind w:firstLine="0"/>
              <w:jc w:val="left"/>
            </w:pPr>
          </w:p>
        </w:tc>
        <w:tc>
          <w:tcPr>
            <w:tcW w:w="1361" w:type="dxa"/>
            <w:vAlign w:val="center"/>
          </w:tcPr>
          <w:p w14:paraId="2EDE3023">
            <w:pPr>
              <w:spacing w:before="20" w:after="20" w:line="240" w:lineRule="auto"/>
              <w:ind w:firstLine="0"/>
              <w:jc w:val="left"/>
            </w:pPr>
          </w:p>
        </w:tc>
      </w:tr>
      <w:tr w14:paraId="0F3B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1A31B174">
            <w:pPr>
              <w:spacing w:before="20" w:after="20" w:line="240" w:lineRule="auto"/>
              <w:ind w:firstLine="0"/>
              <w:jc w:val="left"/>
            </w:pPr>
            <w:r>
              <w:rPr>
                <w:rFonts w:ascii="Times New Roman" w:hAnsi="Times New Roman" w:eastAsia="宋体"/>
                <w:b w:val="0"/>
                <w:color w:val="000000"/>
                <w:sz w:val="21"/>
                <w:szCs w:val="21"/>
              </w:rPr>
              <w:t>法定代表人</w:t>
            </w:r>
          </w:p>
        </w:tc>
        <w:tc>
          <w:tcPr>
            <w:tcW w:w="3402" w:type="dxa"/>
            <w:vAlign w:val="center"/>
          </w:tcPr>
          <w:p w14:paraId="5A2CB2CB">
            <w:pPr>
              <w:spacing w:before="20" w:after="20" w:line="240" w:lineRule="auto"/>
              <w:ind w:firstLine="0"/>
              <w:jc w:val="left"/>
            </w:pPr>
          </w:p>
        </w:tc>
        <w:tc>
          <w:tcPr>
            <w:tcW w:w="1361" w:type="dxa"/>
            <w:vAlign w:val="center"/>
          </w:tcPr>
          <w:p w14:paraId="462A0886">
            <w:pPr>
              <w:spacing w:before="20" w:after="20" w:line="240" w:lineRule="auto"/>
              <w:ind w:firstLine="0"/>
              <w:jc w:val="left"/>
            </w:pPr>
          </w:p>
        </w:tc>
      </w:tr>
      <w:tr w14:paraId="27B0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4D8AF7F7">
            <w:pPr>
              <w:spacing w:before="20" w:after="20" w:line="240" w:lineRule="auto"/>
              <w:ind w:firstLine="0"/>
              <w:jc w:val="left"/>
            </w:pPr>
            <w:r>
              <w:rPr>
                <w:rFonts w:ascii="Times New Roman" w:hAnsi="Times New Roman" w:eastAsia="宋体"/>
                <w:b w:val="0"/>
                <w:color w:val="000000"/>
                <w:sz w:val="21"/>
                <w:szCs w:val="21"/>
              </w:rPr>
              <w:t>经营范围</w:t>
            </w:r>
          </w:p>
        </w:tc>
        <w:tc>
          <w:tcPr>
            <w:tcW w:w="3402" w:type="dxa"/>
            <w:vAlign w:val="center"/>
          </w:tcPr>
          <w:p w14:paraId="5E436AD0">
            <w:pPr>
              <w:spacing w:before="20" w:after="20" w:line="240" w:lineRule="auto"/>
              <w:ind w:firstLine="0"/>
              <w:jc w:val="left"/>
            </w:pPr>
          </w:p>
        </w:tc>
        <w:tc>
          <w:tcPr>
            <w:tcW w:w="1361" w:type="dxa"/>
            <w:vAlign w:val="center"/>
          </w:tcPr>
          <w:p w14:paraId="5C2C0587">
            <w:pPr>
              <w:spacing w:before="20" w:after="20" w:line="240" w:lineRule="auto"/>
              <w:ind w:firstLine="0"/>
              <w:jc w:val="left"/>
            </w:pPr>
          </w:p>
        </w:tc>
      </w:tr>
      <w:tr w14:paraId="0E6C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44B5BE1B">
            <w:pPr>
              <w:spacing w:before="20" w:after="20" w:line="240" w:lineRule="auto"/>
              <w:ind w:firstLine="0"/>
              <w:jc w:val="left"/>
            </w:pPr>
            <w:r>
              <w:rPr>
                <w:rFonts w:ascii="Times New Roman" w:hAnsi="Times New Roman" w:eastAsia="宋体"/>
                <w:b w:val="0"/>
                <w:color w:val="000000"/>
                <w:sz w:val="21"/>
                <w:szCs w:val="21"/>
              </w:rPr>
              <w:t>注册资本</w:t>
            </w:r>
          </w:p>
        </w:tc>
        <w:tc>
          <w:tcPr>
            <w:tcW w:w="3402" w:type="dxa"/>
            <w:vAlign w:val="center"/>
          </w:tcPr>
          <w:p w14:paraId="4AF83A68">
            <w:pPr>
              <w:spacing w:before="20" w:after="20" w:line="240" w:lineRule="auto"/>
              <w:ind w:firstLine="0"/>
              <w:jc w:val="left"/>
            </w:pPr>
          </w:p>
        </w:tc>
        <w:tc>
          <w:tcPr>
            <w:tcW w:w="1361" w:type="dxa"/>
            <w:vAlign w:val="center"/>
          </w:tcPr>
          <w:p w14:paraId="58E51569">
            <w:pPr>
              <w:spacing w:before="20" w:after="20" w:line="240" w:lineRule="auto"/>
              <w:ind w:firstLine="0"/>
              <w:jc w:val="left"/>
            </w:pPr>
          </w:p>
        </w:tc>
      </w:tr>
      <w:tr w14:paraId="4332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32633462">
            <w:pPr>
              <w:spacing w:before="20" w:after="20" w:line="240" w:lineRule="auto"/>
              <w:ind w:firstLine="0"/>
              <w:jc w:val="left"/>
            </w:pPr>
            <w:r>
              <w:rPr>
                <w:rFonts w:ascii="Times New Roman" w:hAnsi="Times New Roman" w:eastAsia="宋体"/>
                <w:b w:val="0"/>
                <w:color w:val="000000"/>
                <w:sz w:val="21"/>
                <w:szCs w:val="21"/>
              </w:rPr>
              <w:t>成立日期</w:t>
            </w:r>
          </w:p>
        </w:tc>
        <w:tc>
          <w:tcPr>
            <w:tcW w:w="3402" w:type="dxa"/>
            <w:vAlign w:val="center"/>
          </w:tcPr>
          <w:p w14:paraId="50442217">
            <w:pPr>
              <w:spacing w:before="20" w:after="20" w:line="240" w:lineRule="auto"/>
              <w:ind w:firstLine="0"/>
              <w:jc w:val="left"/>
            </w:pPr>
          </w:p>
        </w:tc>
        <w:tc>
          <w:tcPr>
            <w:tcW w:w="1361" w:type="dxa"/>
            <w:vAlign w:val="center"/>
          </w:tcPr>
          <w:p w14:paraId="5754AD7D">
            <w:pPr>
              <w:spacing w:before="20" w:after="20" w:line="240" w:lineRule="auto"/>
              <w:ind w:firstLine="0"/>
              <w:jc w:val="left"/>
            </w:pPr>
          </w:p>
        </w:tc>
      </w:tr>
      <w:tr w14:paraId="59C0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60CB5A39">
            <w:pPr>
              <w:spacing w:before="20" w:after="20" w:line="240" w:lineRule="auto"/>
              <w:ind w:firstLine="0"/>
              <w:jc w:val="left"/>
            </w:pPr>
            <w:r>
              <w:rPr>
                <w:rFonts w:ascii="Times New Roman" w:hAnsi="Times New Roman" w:eastAsia="宋体"/>
                <w:b w:val="0"/>
                <w:color w:val="000000"/>
                <w:sz w:val="21"/>
                <w:szCs w:val="21"/>
              </w:rPr>
              <w:t>营业期限</w:t>
            </w:r>
          </w:p>
        </w:tc>
        <w:tc>
          <w:tcPr>
            <w:tcW w:w="3402" w:type="dxa"/>
            <w:vAlign w:val="center"/>
          </w:tcPr>
          <w:p w14:paraId="2ED9D1FE">
            <w:pPr>
              <w:spacing w:before="20" w:after="20" w:line="240" w:lineRule="auto"/>
              <w:ind w:firstLine="0"/>
              <w:jc w:val="left"/>
            </w:pPr>
          </w:p>
        </w:tc>
        <w:tc>
          <w:tcPr>
            <w:tcW w:w="1361" w:type="dxa"/>
            <w:vAlign w:val="center"/>
          </w:tcPr>
          <w:p w14:paraId="322643C6">
            <w:pPr>
              <w:spacing w:before="20" w:after="20" w:line="240" w:lineRule="auto"/>
              <w:ind w:firstLine="0"/>
              <w:jc w:val="left"/>
            </w:pPr>
          </w:p>
        </w:tc>
      </w:tr>
      <w:tr w14:paraId="1E78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21A6D6E5">
            <w:pPr>
              <w:spacing w:before="20" w:after="20" w:line="240" w:lineRule="auto"/>
              <w:ind w:firstLine="0"/>
              <w:jc w:val="left"/>
            </w:pPr>
            <w:r>
              <w:rPr>
                <w:rFonts w:ascii="Times New Roman" w:hAnsi="Times New Roman" w:eastAsia="宋体"/>
                <w:b w:val="0"/>
                <w:color w:val="000000"/>
                <w:sz w:val="21"/>
                <w:szCs w:val="21"/>
              </w:rPr>
              <w:t>住所</w:t>
            </w:r>
          </w:p>
        </w:tc>
        <w:tc>
          <w:tcPr>
            <w:tcW w:w="3402" w:type="dxa"/>
            <w:vAlign w:val="center"/>
          </w:tcPr>
          <w:p w14:paraId="4192CF93">
            <w:pPr>
              <w:spacing w:before="20" w:after="20" w:line="240" w:lineRule="auto"/>
              <w:ind w:firstLine="0"/>
              <w:jc w:val="left"/>
            </w:pPr>
          </w:p>
        </w:tc>
        <w:tc>
          <w:tcPr>
            <w:tcW w:w="1361" w:type="dxa"/>
            <w:vAlign w:val="center"/>
          </w:tcPr>
          <w:p w14:paraId="496ABFA0">
            <w:pPr>
              <w:spacing w:before="20" w:after="20" w:line="240" w:lineRule="auto"/>
              <w:ind w:firstLine="0"/>
              <w:jc w:val="left"/>
            </w:pPr>
          </w:p>
        </w:tc>
      </w:tr>
      <w:tr w14:paraId="7701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0E5CE64B">
            <w:pPr>
              <w:spacing w:before="20" w:after="20" w:line="240" w:lineRule="auto"/>
              <w:ind w:firstLine="0"/>
              <w:jc w:val="left"/>
            </w:pPr>
            <w:r>
              <w:rPr>
                <w:rFonts w:ascii="Times New Roman" w:hAnsi="Times New Roman" w:eastAsia="宋体"/>
                <w:b w:val="0"/>
                <w:color w:val="000000"/>
                <w:sz w:val="21"/>
                <w:szCs w:val="21"/>
              </w:rPr>
              <w:t>联系方式</w:t>
            </w:r>
          </w:p>
        </w:tc>
        <w:tc>
          <w:tcPr>
            <w:tcW w:w="3402" w:type="dxa"/>
            <w:vAlign w:val="center"/>
          </w:tcPr>
          <w:p w14:paraId="60A58F18">
            <w:pPr>
              <w:spacing w:before="20" w:after="20" w:line="240" w:lineRule="auto"/>
              <w:ind w:firstLine="0"/>
              <w:jc w:val="left"/>
            </w:pPr>
            <w:r>
              <w:rPr>
                <w:rFonts w:ascii="Times New Roman" w:hAnsi="Times New Roman" w:eastAsia="宋体"/>
                <w:b w:val="0"/>
                <w:color w:val="000000"/>
                <w:sz w:val="21"/>
                <w:szCs w:val="21"/>
              </w:rPr>
              <w:t>联系人：          电话：</w:t>
            </w:r>
          </w:p>
        </w:tc>
        <w:tc>
          <w:tcPr>
            <w:tcW w:w="1361" w:type="dxa"/>
            <w:vAlign w:val="center"/>
          </w:tcPr>
          <w:p w14:paraId="024BA042">
            <w:pPr>
              <w:spacing w:before="20" w:after="20" w:line="240" w:lineRule="auto"/>
              <w:ind w:firstLine="0"/>
              <w:jc w:val="left"/>
            </w:pPr>
          </w:p>
        </w:tc>
      </w:tr>
      <w:tr w14:paraId="0AF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5317544A">
            <w:pPr>
              <w:spacing w:before="20" w:after="20" w:line="240" w:lineRule="auto"/>
              <w:ind w:firstLine="0"/>
              <w:jc w:val="left"/>
            </w:pPr>
            <w:r>
              <w:rPr>
                <w:rFonts w:ascii="Times New Roman" w:hAnsi="Times New Roman" w:eastAsia="宋体"/>
                <w:b w:val="0"/>
                <w:color w:val="000000"/>
                <w:sz w:val="21"/>
                <w:szCs w:val="21"/>
              </w:rPr>
              <w:t>网址</w:t>
            </w:r>
          </w:p>
        </w:tc>
        <w:tc>
          <w:tcPr>
            <w:tcW w:w="3402" w:type="dxa"/>
            <w:vAlign w:val="center"/>
          </w:tcPr>
          <w:p w14:paraId="1B2D9056">
            <w:pPr>
              <w:spacing w:before="20" w:after="20" w:line="240" w:lineRule="auto"/>
              <w:ind w:firstLine="0"/>
              <w:jc w:val="left"/>
            </w:pPr>
            <w:r>
              <w:rPr>
                <w:rFonts w:ascii="Times New Roman" w:hAnsi="Times New Roman" w:eastAsia="宋体"/>
                <w:b w:val="0"/>
                <w:color w:val="000000"/>
                <w:sz w:val="21"/>
                <w:szCs w:val="21"/>
              </w:rPr>
              <w:t xml:space="preserve">          传真：</w:t>
            </w:r>
          </w:p>
        </w:tc>
        <w:tc>
          <w:tcPr>
            <w:tcW w:w="1361" w:type="dxa"/>
            <w:vAlign w:val="center"/>
          </w:tcPr>
          <w:p w14:paraId="46E4215D">
            <w:pPr>
              <w:spacing w:before="20" w:after="20" w:line="240" w:lineRule="auto"/>
              <w:ind w:firstLine="0"/>
              <w:jc w:val="left"/>
            </w:pPr>
          </w:p>
        </w:tc>
      </w:tr>
      <w:tr w14:paraId="3792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31E3A025">
            <w:pPr>
              <w:spacing w:before="20" w:after="20" w:line="240" w:lineRule="auto"/>
              <w:ind w:firstLine="0"/>
              <w:jc w:val="left"/>
            </w:pPr>
            <w:r>
              <w:rPr>
                <w:rFonts w:ascii="Times New Roman" w:hAnsi="Times New Roman" w:eastAsia="宋体"/>
                <w:b w:val="0"/>
                <w:color w:val="000000"/>
                <w:sz w:val="21"/>
                <w:szCs w:val="21"/>
              </w:rPr>
              <w:t>法定代表人（单位负责人）</w:t>
            </w:r>
          </w:p>
        </w:tc>
        <w:tc>
          <w:tcPr>
            <w:tcW w:w="3402" w:type="dxa"/>
            <w:vAlign w:val="center"/>
          </w:tcPr>
          <w:p w14:paraId="4CEC3A5D">
            <w:pPr>
              <w:spacing w:before="20" w:after="20" w:line="240" w:lineRule="auto"/>
              <w:ind w:firstLine="0"/>
              <w:jc w:val="left"/>
            </w:pPr>
            <w:r>
              <w:rPr>
                <w:rFonts w:ascii="Times New Roman" w:hAnsi="Times New Roman" w:eastAsia="宋体"/>
                <w:b w:val="0"/>
                <w:color w:val="000000"/>
                <w:sz w:val="21"/>
                <w:szCs w:val="21"/>
              </w:rPr>
              <w:t>姓名：          电话：</w:t>
            </w:r>
          </w:p>
        </w:tc>
        <w:tc>
          <w:tcPr>
            <w:tcW w:w="1361" w:type="dxa"/>
            <w:vAlign w:val="center"/>
          </w:tcPr>
          <w:p w14:paraId="55892E2B">
            <w:pPr>
              <w:spacing w:before="20" w:after="20" w:line="240" w:lineRule="auto"/>
              <w:ind w:firstLine="0"/>
              <w:jc w:val="left"/>
            </w:pPr>
          </w:p>
        </w:tc>
      </w:tr>
      <w:tr w14:paraId="6459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1EC346AD">
            <w:pPr>
              <w:spacing w:before="20" w:after="20" w:line="240" w:lineRule="auto"/>
              <w:ind w:firstLine="0"/>
              <w:jc w:val="left"/>
            </w:pPr>
            <w:r>
              <w:rPr>
                <w:rFonts w:ascii="Times New Roman" w:hAnsi="Times New Roman" w:eastAsia="宋体"/>
                <w:b w:val="0"/>
                <w:color w:val="000000"/>
                <w:sz w:val="21"/>
                <w:szCs w:val="21"/>
              </w:rPr>
              <w:t>需具备的各类资质证书</w:t>
            </w:r>
          </w:p>
        </w:tc>
        <w:tc>
          <w:tcPr>
            <w:tcW w:w="3402" w:type="dxa"/>
            <w:vAlign w:val="center"/>
          </w:tcPr>
          <w:p w14:paraId="6C843180">
            <w:pPr>
              <w:spacing w:before="20" w:after="20" w:line="240" w:lineRule="auto"/>
              <w:ind w:firstLine="0"/>
              <w:jc w:val="left"/>
            </w:pPr>
            <w:r>
              <w:rPr>
                <w:rFonts w:ascii="Times New Roman" w:hAnsi="Times New Roman" w:eastAsia="宋体"/>
                <w:b w:val="0"/>
                <w:color w:val="000000"/>
                <w:sz w:val="21"/>
                <w:szCs w:val="21"/>
              </w:rPr>
              <w:t>证书类型：</w:t>
            </w:r>
          </w:p>
        </w:tc>
        <w:tc>
          <w:tcPr>
            <w:tcW w:w="1361" w:type="dxa"/>
            <w:vAlign w:val="center"/>
          </w:tcPr>
          <w:p w14:paraId="424627C0">
            <w:pPr>
              <w:spacing w:before="20" w:after="20" w:line="240" w:lineRule="auto"/>
              <w:ind w:firstLine="0"/>
              <w:jc w:val="left"/>
            </w:pPr>
          </w:p>
        </w:tc>
      </w:tr>
      <w:tr w14:paraId="1A5F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4110E4B8">
            <w:pPr>
              <w:spacing w:before="20" w:after="20" w:line="240" w:lineRule="auto"/>
              <w:ind w:firstLine="0"/>
              <w:jc w:val="left"/>
            </w:pPr>
            <w:r>
              <w:rPr>
                <w:rFonts w:ascii="Times New Roman" w:hAnsi="Times New Roman" w:eastAsia="宋体"/>
                <w:b w:val="0"/>
                <w:color w:val="000000"/>
                <w:sz w:val="21"/>
                <w:szCs w:val="21"/>
              </w:rPr>
              <w:t>证书等级：</w:t>
            </w:r>
          </w:p>
        </w:tc>
        <w:tc>
          <w:tcPr>
            <w:tcW w:w="3402" w:type="dxa"/>
            <w:vAlign w:val="center"/>
          </w:tcPr>
          <w:p w14:paraId="6357DC7B">
            <w:pPr>
              <w:spacing w:before="20" w:after="20" w:line="240" w:lineRule="auto"/>
              <w:ind w:firstLine="0"/>
              <w:jc w:val="left"/>
            </w:pPr>
          </w:p>
        </w:tc>
        <w:tc>
          <w:tcPr>
            <w:tcW w:w="1361" w:type="dxa"/>
            <w:vAlign w:val="center"/>
          </w:tcPr>
          <w:p w14:paraId="6F305B10">
            <w:pPr>
              <w:spacing w:before="20" w:after="20" w:line="240" w:lineRule="auto"/>
              <w:ind w:firstLine="0"/>
              <w:jc w:val="left"/>
            </w:pPr>
          </w:p>
        </w:tc>
      </w:tr>
      <w:tr w14:paraId="03A1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334DB80A">
            <w:pPr>
              <w:spacing w:before="20" w:after="20" w:line="240" w:lineRule="auto"/>
              <w:ind w:firstLine="0"/>
              <w:jc w:val="left"/>
            </w:pPr>
            <w:r>
              <w:rPr>
                <w:rFonts w:ascii="Times New Roman" w:hAnsi="Times New Roman" w:eastAsia="宋体"/>
                <w:b w:val="0"/>
                <w:color w:val="000000"/>
                <w:sz w:val="21"/>
                <w:szCs w:val="21"/>
              </w:rPr>
              <w:t>证书编号：</w:t>
            </w:r>
          </w:p>
        </w:tc>
        <w:tc>
          <w:tcPr>
            <w:tcW w:w="3402" w:type="dxa"/>
            <w:vAlign w:val="center"/>
          </w:tcPr>
          <w:p w14:paraId="7B28D425">
            <w:pPr>
              <w:spacing w:before="20" w:after="20" w:line="240" w:lineRule="auto"/>
              <w:ind w:firstLine="0"/>
              <w:jc w:val="left"/>
            </w:pPr>
          </w:p>
        </w:tc>
        <w:tc>
          <w:tcPr>
            <w:tcW w:w="1361" w:type="dxa"/>
            <w:vAlign w:val="center"/>
          </w:tcPr>
          <w:p w14:paraId="1FB8F69C">
            <w:pPr>
              <w:spacing w:before="20" w:after="20" w:line="240" w:lineRule="auto"/>
              <w:ind w:firstLine="0"/>
              <w:jc w:val="left"/>
            </w:pPr>
          </w:p>
        </w:tc>
      </w:tr>
      <w:tr w14:paraId="5083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55648860">
            <w:pPr>
              <w:spacing w:before="20" w:after="20" w:line="240" w:lineRule="auto"/>
              <w:ind w:firstLine="0"/>
              <w:jc w:val="left"/>
            </w:pPr>
            <w:r>
              <w:rPr>
                <w:rFonts w:ascii="Times New Roman" w:hAnsi="Times New Roman" w:eastAsia="宋体"/>
                <w:b w:val="0"/>
                <w:color w:val="000000"/>
                <w:sz w:val="21"/>
                <w:szCs w:val="21"/>
              </w:rPr>
              <w:t>基本账户开户银行</w:t>
            </w:r>
          </w:p>
        </w:tc>
        <w:tc>
          <w:tcPr>
            <w:tcW w:w="3402" w:type="dxa"/>
            <w:vAlign w:val="center"/>
          </w:tcPr>
          <w:p w14:paraId="7A566CE3">
            <w:pPr>
              <w:spacing w:before="20" w:after="20" w:line="240" w:lineRule="auto"/>
              <w:ind w:firstLine="0"/>
              <w:jc w:val="left"/>
            </w:pPr>
          </w:p>
        </w:tc>
        <w:tc>
          <w:tcPr>
            <w:tcW w:w="1361" w:type="dxa"/>
            <w:vAlign w:val="center"/>
          </w:tcPr>
          <w:p w14:paraId="48FE4008">
            <w:pPr>
              <w:spacing w:before="20" w:after="20" w:line="240" w:lineRule="auto"/>
              <w:ind w:firstLine="0"/>
              <w:jc w:val="left"/>
            </w:pPr>
          </w:p>
        </w:tc>
      </w:tr>
      <w:tr w14:paraId="0D12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2512E08B">
            <w:pPr>
              <w:spacing w:before="20" w:after="20" w:line="240" w:lineRule="auto"/>
              <w:ind w:firstLine="0"/>
              <w:jc w:val="left"/>
            </w:pPr>
            <w:r>
              <w:rPr>
                <w:rFonts w:ascii="Times New Roman" w:hAnsi="Times New Roman" w:eastAsia="宋体"/>
                <w:b w:val="0"/>
                <w:color w:val="000000"/>
                <w:sz w:val="21"/>
                <w:szCs w:val="21"/>
              </w:rPr>
              <w:t>基本账户银行账号</w:t>
            </w:r>
          </w:p>
        </w:tc>
        <w:tc>
          <w:tcPr>
            <w:tcW w:w="3402" w:type="dxa"/>
            <w:vAlign w:val="center"/>
          </w:tcPr>
          <w:p w14:paraId="2272D084">
            <w:pPr>
              <w:spacing w:before="20" w:after="20" w:line="240" w:lineRule="auto"/>
              <w:ind w:firstLine="0"/>
              <w:jc w:val="left"/>
            </w:pPr>
          </w:p>
        </w:tc>
        <w:tc>
          <w:tcPr>
            <w:tcW w:w="1361" w:type="dxa"/>
            <w:vAlign w:val="center"/>
          </w:tcPr>
          <w:p w14:paraId="7B82650C">
            <w:pPr>
              <w:spacing w:before="20" w:after="20" w:line="240" w:lineRule="auto"/>
              <w:ind w:firstLine="0"/>
              <w:jc w:val="left"/>
            </w:pPr>
          </w:p>
        </w:tc>
      </w:tr>
      <w:tr w14:paraId="2BA8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6706E918">
            <w:pPr>
              <w:spacing w:before="20" w:after="20" w:line="240" w:lineRule="auto"/>
              <w:ind w:firstLine="0"/>
              <w:jc w:val="left"/>
            </w:pPr>
            <w:r>
              <w:rPr>
                <w:rFonts w:ascii="Times New Roman" w:hAnsi="Times New Roman" w:eastAsia="宋体"/>
                <w:b w:val="0"/>
                <w:color w:val="000000"/>
                <w:sz w:val="21"/>
                <w:szCs w:val="21"/>
              </w:rPr>
              <w:t>响应人关联企业情况</w:t>
            </w:r>
          </w:p>
        </w:tc>
        <w:tc>
          <w:tcPr>
            <w:tcW w:w="3402" w:type="dxa"/>
            <w:vAlign w:val="center"/>
          </w:tcPr>
          <w:p w14:paraId="23AD108C">
            <w:pPr>
              <w:spacing w:before="20" w:after="20" w:line="240" w:lineRule="auto"/>
              <w:ind w:firstLine="0"/>
              <w:jc w:val="left"/>
            </w:pPr>
          </w:p>
        </w:tc>
        <w:tc>
          <w:tcPr>
            <w:tcW w:w="1361" w:type="dxa"/>
            <w:vAlign w:val="center"/>
          </w:tcPr>
          <w:p w14:paraId="7254B576">
            <w:pPr>
              <w:spacing w:before="20" w:after="20" w:line="240" w:lineRule="auto"/>
              <w:ind w:firstLine="0"/>
              <w:jc w:val="left"/>
            </w:pPr>
          </w:p>
        </w:tc>
      </w:tr>
      <w:tr w14:paraId="36A8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15" w:type="dxa"/>
            <w:vAlign w:val="center"/>
          </w:tcPr>
          <w:p w14:paraId="6EA39269">
            <w:pPr>
              <w:spacing w:before="20" w:after="20" w:line="240" w:lineRule="auto"/>
              <w:ind w:firstLine="0"/>
              <w:jc w:val="left"/>
            </w:pPr>
            <w:r>
              <w:rPr>
                <w:rFonts w:ascii="Times New Roman" w:hAnsi="Times New Roman" w:eastAsia="宋体"/>
                <w:b w:val="0"/>
                <w:color w:val="000000"/>
                <w:sz w:val="21"/>
                <w:szCs w:val="21"/>
              </w:rPr>
              <w:t>备注</w:t>
            </w:r>
          </w:p>
        </w:tc>
        <w:tc>
          <w:tcPr>
            <w:tcW w:w="3402" w:type="dxa"/>
            <w:vAlign w:val="center"/>
          </w:tcPr>
          <w:p w14:paraId="66F9C1E8">
            <w:pPr>
              <w:spacing w:before="20" w:after="20" w:line="240" w:lineRule="auto"/>
              <w:ind w:firstLine="0"/>
              <w:jc w:val="left"/>
            </w:pPr>
          </w:p>
        </w:tc>
        <w:tc>
          <w:tcPr>
            <w:tcW w:w="1361" w:type="dxa"/>
            <w:vAlign w:val="center"/>
          </w:tcPr>
          <w:p w14:paraId="373A5260">
            <w:pPr>
              <w:spacing w:before="20" w:after="20" w:line="240" w:lineRule="auto"/>
              <w:ind w:firstLine="0"/>
              <w:jc w:val="left"/>
            </w:pPr>
          </w:p>
        </w:tc>
      </w:tr>
    </w:tbl>
    <w:p w14:paraId="697BE41D"/>
    <w:p w14:paraId="16D3890D">
      <w:pPr>
        <w:spacing w:before="80" w:after="40"/>
        <w:jc w:val="left"/>
        <w:rPr>
          <w:sz w:val="28"/>
          <w:szCs w:val="28"/>
        </w:rPr>
      </w:pPr>
      <w:r>
        <w:rPr>
          <w:rFonts w:ascii="Times New Roman" w:hAnsi="Times New Roman" w:eastAsia="黑体"/>
          <w:b/>
          <w:color w:val="000000"/>
          <w:sz w:val="32"/>
          <w:szCs w:val="32"/>
        </w:rPr>
        <w:t>七、具有良好的商业信誉和健全的财务会计制度</w:t>
      </w:r>
    </w:p>
    <w:p w14:paraId="53A131D3">
      <w:pPr>
        <w:spacing w:before="0" w:after="0" w:line="480" w:lineRule="exact"/>
        <w:ind w:firstLine="480"/>
        <w:jc w:val="both"/>
        <w:rPr>
          <w:sz w:val="28"/>
          <w:szCs w:val="28"/>
        </w:rPr>
      </w:pPr>
      <w:r>
        <w:rPr>
          <w:rFonts w:ascii="Times New Roman" w:hAnsi="Times New Roman" w:eastAsia="方正仿宋简体"/>
          <w:b w:val="0"/>
          <w:color w:val="000000"/>
          <w:sz w:val="32"/>
          <w:szCs w:val="32"/>
        </w:rPr>
        <w:t>提供具有良好的商业信誉和健全的财务会计制度的证明材料。</w:t>
      </w:r>
    </w:p>
    <w:p w14:paraId="0FEB5350">
      <w:pPr>
        <w:spacing w:before="80" w:after="40"/>
        <w:jc w:val="left"/>
        <w:rPr>
          <w:sz w:val="28"/>
          <w:szCs w:val="28"/>
        </w:rPr>
      </w:pPr>
      <w:r>
        <w:rPr>
          <w:rFonts w:ascii="Times New Roman" w:hAnsi="Times New Roman" w:eastAsia="黑体"/>
          <w:b/>
          <w:color w:val="000000"/>
          <w:sz w:val="32"/>
          <w:szCs w:val="32"/>
        </w:rPr>
        <w:t>八、具有履行合同所必需的设备和专业技术能力</w:t>
      </w:r>
    </w:p>
    <w:p w14:paraId="3530C01D">
      <w:pPr>
        <w:spacing w:before="0" w:after="0" w:line="480" w:lineRule="exact"/>
        <w:ind w:firstLine="480"/>
        <w:jc w:val="both"/>
        <w:rPr>
          <w:sz w:val="28"/>
          <w:szCs w:val="28"/>
        </w:rPr>
      </w:pPr>
      <w:r>
        <w:rPr>
          <w:rFonts w:ascii="Times New Roman" w:hAnsi="Times New Roman" w:eastAsia="方正仿宋简体"/>
          <w:b w:val="0"/>
          <w:color w:val="000000"/>
          <w:sz w:val="32"/>
          <w:szCs w:val="32"/>
        </w:rPr>
        <w:t>提供具备履行合同所必需的设备和专业技术能力的证明材料。</w:t>
      </w:r>
    </w:p>
    <w:p w14:paraId="108382D2">
      <w:pPr>
        <w:spacing w:before="80" w:after="40"/>
        <w:jc w:val="left"/>
        <w:rPr>
          <w:sz w:val="28"/>
          <w:szCs w:val="28"/>
        </w:rPr>
      </w:pPr>
      <w:r>
        <w:rPr>
          <w:rFonts w:ascii="Times New Roman" w:hAnsi="Times New Roman" w:eastAsia="黑体"/>
          <w:b/>
          <w:color w:val="000000"/>
          <w:sz w:val="32"/>
          <w:szCs w:val="32"/>
        </w:rPr>
        <w:t>九、有依法缴纳税收和社会保障资金的良好记录</w:t>
      </w:r>
    </w:p>
    <w:p w14:paraId="3AA1F0BA">
      <w:pPr>
        <w:spacing w:before="0" w:after="0" w:line="480" w:lineRule="exact"/>
        <w:ind w:firstLine="480"/>
        <w:jc w:val="both"/>
        <w:rPr>
          <w:sz w:val="28"/>
          <w:szCs w:val="28"/>
        </w:rPr>
      </w:pPr>
      <w:r>
        <w:rPr>
          <w:rFonts w:ascii="Times New Roman" w:hAnsi="Times New Roman" w:eastAsia="方正仿宋简体"/>
          <w:b w:val="0"/>
          <w:color w:val="000000"/>
          <w:sz w:val="32"/>
          <w:szCs w:val="32"/>
        </w:rPr>
        <w:t>提供近6个月任意3个月依法缴纳税收和缴纳社会保障资金的证明（成立未满3个月的提供成立以来的税收和社会保障资金缴纳凭据；依法免税或不需要缴纳社会保障资金的响应人，应提供相应文件证明）。</w:t>
      </w:r>
    </w:p>
    <w:p w14:paraId="40CAC42F">
      <w:pPr>
        <w:spacing w:before="80" w:after="40"/>
        <w:jc w:val="left"/>
        <w:rPr>
          <w:sz w:val="28"/>
          <w:szCs w:val="28"/>
        </w:rPr>
      </w:pPr>
      <w:r>
        <w:rPr>
          <w:rFonts w:ascii="Times New Roman" w:hAnsi="Times New Roman" w:eastAsia="黑体"/>
          <w:b/>
          <w:color w:val="000000"/>
          <w:sz w:val="32"/>
          <w:szCs w:val="32"/>
        </w:rPr>
        <w:t>十、参加政府采购活动前三年内，在经营活动中没有重大违法记录</w:t>
      </w:r>
    </w:p>
    <w:p w14:paraId="3287F6BD">
      <w:pPr>
        <w:spacing w:before="0" w:after="0" w:line="480" w:lineRule="exact"/>
        <w:ind w:firstLine="480"/>
        <w:jc w:val="both"/>
        <w:rPr>
          <w:sz w:val="28"/>
          <w:szCs w:val="28"/>
        </w:rPr>
      </w:pPr>
      <w:r>
        <w:rPr>
          <w:rFonts w:ascii="Times New Roman" w:hAnsi="Times New Roman" w:eastAsia="方正仿宋简体"/>
          <w:b w:val="0"/>
          <w:color w:val="000000"/>
          <w:sz w:val="32"/>
          <w:szCs w:val="32"/>
        </w:rPr>
        <w:t>（响应人自行承诺及说明，内容自拟）</w:t>
      </w:r>
    </w:p>
    <w:p w14:paraId="0000D08D">
      <w:pPr>
        <w:spacing w:before="0" w:after="0"/>
        <w:jc w:val="both"/>
        <w:rPr>
          <w:sz w:val="28"/>
          <w:szCs w:val="28"/>
        </w:rPr>
      </w:pPr>
      <w:r>
        <w:rPr>
          <w:rFonts w:ascii="Times New Roman" w:hAnsi="Times New Roman" w:eastAsia="方正仿宋简体"/>
          <w:b w:val="0"/>
          <w:color w:val="000000"/>
          <w:sz w:val="32"/>
          <w:szCs w:val="32"/>
        </w:rPr>
        <w:t>响应人：          （盖章）</w:t>
      </w:r>
    </w:p>
    <w:p w14:paraId="2C71F7D7">
      <w:pPr>
        <w:spacing w:before="0" w:after="0"/>
        <w:jc w:val="both"/>
        <w:rPr>
          <w:sz w:val="28"/>
          <w:szCs w:val="28"/>
        </w:rPr>
      </w:pPr>
      <w:r>
        <w:rPr>
          <w:rFonts w:ascii="Times New Roman" w:hAnsi="Times New Roman" w:eastAsia="方正仿宋简体"/>
          <w:b w:val="0"/>
          <w:color w:val="000000"/>
          <w:sz w:val="32"/>
          <w:szCs w:val="32"/>
        </w:rPr>
        <w:t>法定代表人（单位负责人）或其委托代理人：          （盖章）</w:t>
      </w:r>
    </w:p>
    <w:p w14:paraId="31717303">
      <w:pPr>
        <w:spacing w:before="0" w:after="0"/>
        <w:jc w:val="both"/>
        <w:rPr>
          <w:sz w:val="28"/>
          <w:szCs w:val="28"/>
        </w:rPr>
      </w:pPr>
      <w:r>
        <w:rPr>
          <w:rFonts w:ascii="Times New Roman" w:hAnsi="Times New Roman" w:eastAsia="方正仿宋简体"/>
          <w:b w:val="0"/>
          <w:color w:val="000000"/>
          <w:sz w:val="32"/>
          <w:szCs w:val="32"/>
        </w:rPr>
        <w:t>日期：    年    月    日</w:t>
      </w:r>
    </w:p>
    <w:p w14:paraId="01CB16EA">
      <w:pPr>
        <w:spacing w:before="0" w:after="0" w:line="480" w:lineRule="exact"/>
        <w:ind w:firstLine="480"/>
        <w:jc w:val="both"/>
        <w:rPr>
          <w:sz w:val="28"/>
          <w:szCs w:val="28"/>
        </w:rPr>
      </w:pPr>
      <w:r>
        <w:rPr>
          <w:rFonts w:ascii="Times New Roman" w:hAnsi="Times New Roman" w:eastAsia="方正仿宋简体"/>
          <w:b w:val="0"/>
          <w:color w:val="000000"/>
          <w:sz w:val="32"/>
          <w:szCs w:val="32"/>
        </w:rPr>
        <w:t>注：重大违法记录，是指供应商因违法经营受到刑事处罚或者责令停产停业、吊销许可证或者执照、较大数额罚款等行政处罚。</w:t>
      </w:r>
    </w:p>
    <w:p w14:paraId="7ACDF53D">
      <w:pPr>
        <w:spacing w:before="80" w:after="40"/>
        <w:jc w:val="left"/>
        <w:rPr>
          <w:sz w:val="28"/>
          <w:szCs w:val="28"/>
        </w:rPr>
      </w:pPr>
      <w:r>
        <w:rPr>
          <w:rFonts w:ascii="Times New Roman" w:hAnsi="Times New Roman" w:eastAsia="黑体"/>
          <w:b/>
          <w:color w:val="000000"/>
          <w:sz w:val="32"/>
          <w:szCs w:val="32"/>
        </w:rPr>
        <w:t>十一、企业实力</w:t>
      </w:r>
    </w:p>
    <w:p w14:paraId="2B4DECB9">
      <w:pPr>
        <w:spacing w:before="0" w:after="0" w:line="480" w:lineRule="exact"/>
        <w:ind w:firstLine="480"/>
        <w:jc w:val="both"/>
        <w:rPr>
          <w:sz w:val="28"/>
          <w:szCs w:val="28"/>
        </w:rPr>
      </w:pPr>
      <w:r>
        <w:rPr>
          <w:rFonts w:ascii="Times New Roman" w:hAnsi="Times New Roman" w:eastAsia="方正仿宋简体"/>
          <w:b w:val="0"/>
          <w:color w:val="000000"/>
          <w:sz w:val="32"/>
          <w:szCs w:val="32"/>
        </w:rPr>
        <w:t>此部分不提供格式，由响应人根据采购人要求及自身实际情况自行填写。</w:t>
      </w:r>
    </w:p>
    <w:p w14:paraId="002291EC">
      <w:pPr>
        <w:spacing w:before="80" w:after="40"/>
        <w:jc w:val="left"/>
        <w:rPr>
          <w:sz w:val="28"/>
          <w:szCs w:val="28"/>
        </w:rPr>
      </w:pPr>
      <w:r>
        <w:rPr>
          <w:rFonts w:ascii="Times New Roman" w:hAnsi="Times New Roman" w:eastAsia="黑体"/>
          <w:b/>
          <w:color w:val="000000"/>
          <w:sz w:val="32"/>
          <w:szCs w:val="32"/>
        </w:rPr>
        <w:t>十二、供货计划及配送方案</w:t>
      </w:r>
    </w:p>
    <w:p w14:paraId="3919CD0A">
      <w:pPr>
        <w:spacing w:before="0" w:after="0" w:line="480" w:lineRule="exact"/>
        <w:ind w:firstLine="480"/>
        <w:jc w:val="both"/>
        <w:rPr>
          <w:sz w:val="28"/>
          <w:szCs w:val="28"/>
        </w:rPr>
      </w:pPr>
      <w:r>
        <w:rPr>
          <w:rFonts w:ascii="Times New Roman" w:hAnsi="Times New Roman" w:eastAsia="方正仿宋简体"/>
          <w:b w:val="0"/>
          <w:color w:val="000000"/>
          <w:sz w:val="32"/>
          <w:szCs w:val="32"/>
        </w:rPr>
        <w:t>此部分不提供格式，由响应人根据采购人要求及自身实际情况自行填写。</w:t>
      </w:r>
    </w:p>
    <w:p w14:paraId="5B55AA5F">
      <w:pPr>
        <w:spacing w:before="80" w:after="40"/>
        <w:jc w:val="left"/>
        <w:rPr>
          <w:sz w:val="28"/>
          <w:szCs w:val="28"/>
        </w:rPr>
      </w:pPr>
      <w:r>
        <w:rPr>
          <w:rFonts w:ascii="Times New Roman" w:hAnsi="Times New Roman" w:eastAsia="黑体"/>
          <w:b/>
          <w:color w:val="000000"/>
          <w:sz w:val="32"/>
          <w:szCs w:val="32"/>
        </w:rPr>
        <w:t>十三、售后服务及质量保证方案</w:t>
      </w:r>
    </w:p>
    <w:p w14:paraId="09E2D4A8">
      <w:pPr>
        <w:spacing w:before="0" w:after="0" w:line="480" w:lineRule="exact"/>
        <w:ind w:firstLine="480"/>
        <w:jc w:val="both"/>
        <w:rPr>
          <w:sz w:val="28"/>
          <w:szCs w:val="28"/>
        </w:rPr>
      </w:pPr>
      <w:r>
        <w:rPr>
          <w:rFonts w:ascii="Times New Roman" w:hAnsi="Times New Roman" w:eastAsia="方正仿宋简体"/>
          <w:b w:val="0"/>
          <w:color w:val="000000"/>
          <w:sz w:val="32"/>
          <w:szCs w:val="32"/>
        </w:rPr>
        <w:t>此部分不提供格式，由响应人根据采购人要求及自身实际情况自行填写。</w:t>
      </w:r>
    </w:p>
    <w:p w14:paraId="14BB30F0">
      <w:pPr>
        <w:spacing w:before="80" w:after="40"/>
        <w:jc w:val="left"/>
        <w:rPr>
          <w:sz w:val="28"/>
          <w:szCs w:val="28"/>
        </w:rPr>
      </w:pPr>
      <w:r>
        <w:rPr>
          <w:rFonts w:ascii="Times New Roman" w:hAnsi="Times New Roman" w:eastAsia="黑体"/>
          <w:b/>
          <w:color w:val="000000"/>
          <w:sz w:val="32"/>
          <w:szCs w:val="32"/>
        </w:rPr>
        <w:t>十四、近三年云南省内同类业绩</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9"/>
        <w:gridCol w:w="2239"/>
        <w:gridCol w:w="2239"/>
        <w:gridCol w:w="2239"/>
      </w:tblGrid>
      <w:tr w14:paraId="54EF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shd w:val="clear" w:color="auto" w:fill="D9D9D9"/>
            <w:vAlign w:val="center"/>
          </w:tcPr>
          <w:p w14:paraId="4662B22F">
            <w:pPr>
              <w:spacing w:before="20" w:after="20" w:line="240" w:lineRule="auto"/>
              <w:ind w:firstLine="0"/>
              <w:jc w:val="center"/>
              <w:rPr>
                <w:sz w:val="28"/>
                <w:szCs w:val="28"/>
              </w:rPr>
            </w:pPr>
            <w:r>
              <w:rPr>
                <w:rFonts w:ascii="Times New Roman" w:hAnsi="Times New Roman" w:eastAsia="宋体"/>
                <w:b/>
                <w:color w:val="000000"/>
                <w:sz w:val="24"/>
                <w:szCs w:val="24"/>
              </w:rPr>
              <w:t>序号</w:t>
            </w:r>
          </w:p>
        </w:tc>
        <w:tc>
          <w:tcPr>
            <w:tcW w:w="3685" w:type="dxa"/>
            <w:shd w:val="clear" w:color="auto" w:fill="D9D9D9"/>
            <w:vAlign w:val="center"/>
          </w:tcPr>
          <w:p w14:paraId="62DA9D85">
            <w:pPr>
              <w:spacing w:before="20" w:after="20" w:line="240" w:lineRule="auto"/>
              <w:ind w:firstLine="0"/>
              <w:jc w:val="center"/>
              <w:rPr>
                <w:sz w:val="28"/>
                <w:szCs w:val="28"/>
              </w:rPr>
            </w:pPr>
            <w:r>
              <w:rPr>
                <w:rFonts w:ascii="Times New Roman" w:hAnsi="Times New Roman" w:eastAsia="宋体"/>
                <w:b/>
                <w:color w:val="000000"/>
                <w:sz w:val="24"/>
                <w:szCs w:val="24"/>
              </w:rPr>
              <w:t>项目名称</w:t>
            </w:r>
          </w:p>
        </w:tc>
        <w:tc>
          <w:tcPr>
            <w:tcW w:w="2551" w:type="dxa"/>
            <w:shd w:val="clear" w:color="auto" w:fill="D9D9D9"/>
            <w:vAlign w:val="center"/>
          </w:tcPr>
          <w:p w14:paraId="30CFC97B">
            <w:pPr>
              <w:spacing w:before="20" w:after="20" w:line="240" w:lineRule="auto"/>
              <w:ind w:firstLine="0"/>
              <w:jc w:val="center"/>
              <w:rPr>
                <w:sz w:val="28"/>
                <w:szCs w:val="28"/>
              </w:rPr>
            </w:pPr>
            <w:r>
              <w:rPr>
                <w:rFonts w:ascii="Times New Roman" w:hAnsi="Times New Roman" w:eastAsia="宋体"/>
                <w:b/>
                <w:color w:val="000000"/>
                <w:sz w:val="24"/>
                <w:szCs w:val="24"/>
              </w:rPr>
              <w:t>采购单位名称</w:t>
            </w:r>
          </w:p>
        </w:tc>
        <w:tc>
          <w:tcPr>
            <w:tcW w:w="1191" w:type="dxa"/>
            <w:shd w:val="clear" w:color="auto" w:fill="D9D9D9"/>
            <w:vAlign w:val="center"/>
          </w:tcPr>
          <w:p w14:paraId="3F723D46">
            <w:pPr>
              <w:spacing w:before="20" w:after="20" w:line="240" w:lineRule="auto"/>
              <w:ind w:firstLine="0"/>
              <w:jc w:val="center"/>
              <w:rPr>
                <w:sz w:val="28"/>
                <w:szCs w:val="28"/>
              </w:rPr>
            </w:pPr>
            <w:r>
              <w:rPr>
                <w:rFonts w:ascii="Times New Roman" w:hAnsi="Times New Roman" w:eastAsia="宋体"/>
                <w:b/>
                <w:color w:val="000000"/>
                <w:sz w:val="24"/>
                <w:szCs w:val="24"/>
              </w:rPr>
              <w:t>备注</w:t>
            </w:r>
          </w:p>
        </w:tc>
      </w:tr>
      <w:tr w14:paraId="3992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4F15FD61">
            <w:pPr>
              <w:spacing w:before="20" w:after="20" w:line="240" w:lineRule="auto"/>
              <w:ind w:firstLine="0"/>
              <w:jc w:val="center"/>
              <w:rPr>
                <w:sz w:val="28"/>
                <w:szCs w:val="28"/>
              </w:rPr>
            </w:pPr>
          </w:p>
        </w:tc>
        <w:tc>
          <w:tcPr>
            <w:tcW w:w="3685" w:type="dxa"/>
            <w:vAlign w:val="center"/>
          </w:tcPr>
          <w:p w14:paraId="04CB59BB">
            <w:pPr>
              <w:spacing w:before="20" w:after="20" w:line="240" w:lineRule="auto"/>
              <w:ind w:firstLine="0"/>
              <w:jc w:val="center"/>
              <w:rPr>
                <w:sz w:val="28"/>
                <w:szCs w:val="28"/>
              </w:rPr>
            </w:pPr>
          </w:p>
        </w:tc>
        <w:tc>
          <w:tcPr>
            <w:tcW w:w="2551" w:type="dxa"/>
            <w:vAlign w:val="center"/>
          </w:tcPr>
          <w:p w14:paraId="2447A666">
            <w:pPr>
              <w:spacing w:before="20" w:after="20" w:line="240" w:lineRule="auto"/>
              <w:ind w:firstLine="0"/>
              <w:jc w:val="center"/>
              <w:rPr>
                <w:sz w:val="28"/>
                <w:szCs w:val="28"/>
              </w:rPr>
            </w:pPr>
          </w:p>
        </w:tc>
        <w:tc>
          <w:tcPr>
            <w:tcW w:w="1191" w:type="dxa"/>
            <w:vAlign w:val="center"/>
          </w:tcPr>
          <w:p w14:paraId="1B7CAC91">
            <w:pPr>
              <w:spacing w:before="20" w:after="20" w:line="240" w:lineRule="auto"/>
              <w:ind w:firstLine="0"/>
              <w:jc w:val="center"/>
              <w:rPr>
                <w:sz w:val="28"/>
                <w:szCs w:val="28"/>
              </w:rPr>
            </w:pPr>
          </w:p>
        </w:tc>
      </w:tr>
      <w:tr w14:paraId="3CDA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3A7025E2">
            <w:pPr>
              <w:spacing w:before="20" w:after="20" w:line="240" w:lineRule="auto"/>
              <w:ind w:firstLine="0"/>
              <w:jc w:val="center"/>
              <w:rPr>
                <w:sz w:val="28"/>
                <w:szCs w:val="28"/>
              </w:rPr>
            </w:pPr>
          </w:p>
        </w:tc>
        <w:tc>
          <w:tcPr>
            <w:tcW w:w="3685" w:type="dxa"/>
            <w:vAlign w:val="center"/>
          </w:tcPr>
          <w:p w14:paraId="26935EE8">
            <w:pPr>
              <w:spacing w:before="20" w:after="20" w:line="240" w:lineRule="auto"/>
              <w:ind w:firstLine="0"/>
              <w:jc w:val="center"/>
              <w:rPr>
                <w:sz w:val="28"/>
                <w:szCs w:val="28"/>
              </w:rPr>
            </w:pPr>
          </w:p>
        </w:tc>
        <w:tc>
          <w:tcPr>
            <w:tcW w:w="2551" w:type="dxa"/>
            <w:vAlign w:val="center"/>
          </w:tcPr>
          <w:p w14:paraId="3D3D435D">
            <w:pPr>
              <w:spacing w:before="20" w:after="20" w:line="240" w:lineRule="auto"/>
              <w:ind w:firstLine="0"/>
              <w:jc w:val="center"/>
              <w:rPr>
                <w:sz w:val="28"/>
                <w:szCs w:val="28"/>
              </w:rPr>
            </w:pPr>
          </w:p>
        </w:tc>
        <w:tc>
          <w:tcPr>
            <w:tcW w:w="1191" w:type="dxa"/>
            <w:vAlign w:val="center"/>
          </w:tcPr>
          <w:p w14:paraId="336E59A3">
            <w:pPr>
              <w:spacing w:before="20" w:after="20" w:line="240" w:lineRule="auto"/>
              <w:ind w:firstLine="0"/>
              <w:jc w:val="center"/>
              <w:rPr>
                <w:sz w:val="28"/>
                <w:szCs w:val="28"/>
              </w:rPr>
            </w:pPr>
          </w:p>
        </w:tc>
      </w:tr>
      <w:tr w14:paraId="3C3F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5D8BBF53">
            <w:pPr>
              <w:spacing w:before="20" w:after="20" w:line="240" w:lineRule="auto"/>
              <w:ind w:firstLine="0"/>
              <w:jc w:val="center"/>
              <w:rPr>
                <w:sz w:val="28"/>
                <w:szCs w:val="28"/>
              </w:rPr>
            </w:pPr>
          </w:p>
        </w:tc>
        <w:tc>
          <w:tcPr>
            <w:tcW w:w="3685" w:type="dxa"/>
            <w:vAlign w:val="center"/>
          </w:tcPr>
          <w:p w14:paraId="2D5D492F">
            <w:pPr>
              <w:spacing w:before="20" w:after="20" w:line="240" w:lineRule="auto"/>
              <w:ind w:firstLine="0"/>
              <w:jc w:val="center"/>
              <w:rPr>
                <w:sz w:val="28"/>
                <w:szCs w:val="28"/>
              </w:rPr>
            </w:pPr>
          </w:p>
        </w:tc>
        <w:tc>
          <w:tcPr>
            <w:tcW w:w="2551" w:type="dxa"/>
            <w:vAlign w:val="center"/>
          </w:tcPr>
          <w:p w14:paraId="6C65C067">
            <w:pPr>
              <w:spacing w:before="20" w:after="20" w:line="240" w:lineRule="auto"/>
              <w:ind w:firstLine="0"/>
              <w:jc w:val="center"/>
              <w:rPr>
                <w:sz w:val="28"/>
                <w:szCs w:val="28"/>
              </w:rPr>
            </w:pPr>
          </w:p>
        </w:tc>
        <w:tc>
          <w:tcPr>
            <w:tcW w:w="1191" w:type="dxa"/>
            <w:vAlign w:val="center"/>
          </w:tcPr>
          <w:p w14:paraId="3CAC2B74">
            <w:pPr>
              <w:spacing w:before="20" w:after="20" w:line="240" w:lineRule="auto"/>
              <w:ind w:firstLine="0"/>
              <w:jc w:val="center"/>
              <w:rPr>
                <w:sz w:val="28"/>
                <w:szCs w:val="28"/>
              </w:rPr>
            </w:pPr>
          </w:p>
        </w:tc>
      </w:tr>
      <w:tr w14:paraId="1F94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4FBCDD14">
            <w:pPr>
              <w:spacing w:before="20" w:after="20" w:line="240" w:lineRule="auto"/>
              <w:ind w:firstLine="0"/>
              <w:jc w:val="center"/>
              <w:rPr>
                <w:sz w:val="28"/>
                <w:szCs w:val="28"/>
              </w:rPr>
            </w:pPr>
          </w:p>
        </w:tc>
        <w:tc>
          <w:tcPr>
            <w:tcW w:w="3685" w:type="dxa"/>
            <w:vAlign w:val="center"/>
          </w:tcPr>
          <w:p w14:paraId="751742C4">
            <w:pPr>
              <w:spacing w:before="20" w:after="20" w:line="240" w:lineRule="auto"/>
              <w:ind w:firstLine="0"/>
              <w:jc w:val="center"/>
              <w:rPr>
                <w:sz w:val="28"/>
                <w:szCs w:val="28"/>
              </w:rPr>
            </w:pPr>
          </w:p>
        </w:tc>
        <w:tc>
          <w:tcPr>
            <w:tcW w:w="2551" w:type="dxa"/>
            <w:vAlign w:val="center"/>
          </w:tcPr>
          <w:p w14:paraId="5C4B778C">
            <w:pPr>
              <w:spacing w:before="20" w:after="20" w:line="240" w:lineRule="auto"/>
              <w:ind w:firstLine="0"/>
              <w:jc w:val="center"/>
              <w:rPr>
                <w:sz w:val="28"/>
                <w:szCs w:val="28"/>
              </w:rPr>
            </w:pPr>
          </w:p>
        </w:tc>
        <w:tc>
          <w:tcPr>
            <w:tcW w:w="1191" w:type="dxa"/>
            <w:vAlign w:val="center"/>
          </w:tcPr>
          <w:p w14:paraId="52948CC7">
            <w:pPr>
              <w:spacing w:before="20" w:after="20" w:line="240" w:lineRule="auto"/>
              <w:ind w:firstLine="0"/>
              <w:jc w:val="center"/>
              <w:rPr>
                <w:sz w:val="28"/>
                <w:szCs w:val="28"/>
              </w:rPr>
            </w:pPr>
          </w:p>
        </w:tc>
      </w:tr>
      <w:tr w14:paraId="0B6D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E20ABC4">
            <w:pPr>
              <w:spacing w:before="20" w:after="20" w:line="240" w:lineRule="auto"/>
              <w:ind w:firstLine="0"/>
              <w:jc w:val="center"/>
              <w:rPr>
                <w:sz w:val="28"/>
                <w:szCs w:val="28"/>
              </w:rPr>
            </w:pPr>
          </w:p>
        </w:tc>
        <w:tc>
          <w:tcPr>
            <w:tcW w:w="3685" w:type="dxa"/>
            <w:vAlign w:val="center"/>
          </w:tcPr>
          <w:p w14:paraId="01B5C9B2">
            <w:pPr>
              <w:spacing w:before="20" w:after="20" w:line="240" w:lineRule="auto"/>
              <w:ind w:firstLine="0"/>
              <w:jc w:val="center"/>
              <w:rPr>
                <w:sz w:val="28"/>
                <w:szCs w:val="28"/>
              </w:rPr>
            </w:pPr>
          </w:p>
        </w:tc>
        <w:tc>
          <w:tcPr>
            <w:tcW w:w="2551" w:type="dxa"/>
            <w:vAlign w:val="center"/>
          </w:tcPr>
          <w:p w14:paraId="6A8A3D28">
            <w:pPr>
              <w:spacing w:before="20" w:after="20" w:line="240" w:lineRule="auto"/>
              <w:ind w:firstLine="0"/>
              <w:jc w:val="center"/>
              <w:rPr>
                <w:sz w:val="28"/>
                <w:szCs w:val="28"/>
              </w:rPr>
            </w:pPr>
          </w:p>
        </w:tc>
        <w:tc>
          <w:tcPr>
            <w:tcW w:w="1191" w:type="dxa"/>
            <w:vAlign w:val="center"/>
          </w:tcPr>
          <w:p w14:paraId="51719E88">
            <w:pPr>
              <w:spacing w:before="20" w:after="20" w:line="240" w:lineRule="auto"/>
              <w:ind w:firstLine="0"/>
              <w:jc w:val="center"/>
              <w:rPr>
                <w:sz w:val="28"/>
                <w:szCs w:val="28"/>
              </w:rPr>
            </w:pPr>
          </w:p>
        </w:tc>
      </w:tr>
    </w:tbl>
    <w:p w14:paraId="6CB08010">
      <w:pPr>
        <w:spacing w:before="0" w:after="0" w:line="480" w:lineRule="exact"/>
        <w:ind w:firstLine="480"/>
        <w:jc w:val="both"/>
        <w:rPr>
          <w:sz w:val="28"/>
          <w:szCs w:val="28"/>
        </w:rPr>
      </w:pPr>
      <w:r>
        <w:rPr>
          <w:rFonts w:ascii="Times New Roman" w:hAnsi="Times New Roman" w:eastAsia="方正仿宋简体"/>
          <w:b w:val="0"/>
          <w:color w:val="000000"/>
          <w:sz w:val="32"/>
          <w:szCs w:val="32"/>
        </w:rPr>
        <w:t>要求附中标通知书或合同扫描件。</w:t>
      </w:r>
    </w:p>
    <w:p w14:paraId="026BC0F5">
      <w:pPr>
        <w:spacing w:before="80" w:after="40"/>
        <w:jc w:val="left"/>
        <w:rPr>
          <w:sz w:val="28"/>
          <w:szCs w:val="28"/>
        </w:rPr>
      </w:pPr>
      <w:r>
        <w:rPr>
          <w:rFonts w:ascii="Times New Roman" w:hAnsi="Times New Roman" w:eastAsia="黑体"/>
          <w:b/>
          <w:color w:val="000000"/>
          <w:sz w:val="32"/>
          <w:szCs w:val="32"/>
        </w:rPr>
        <w:t>十五、履约承诺书</w:t>
      </w:r>
    </w:p>
    <w:p w14:paraId="2B057FA1">
      <w:pPr>
        <w:spacing w:before="0" w:after="0" w:line="480" w:lineRule="exact"/>
        <w:ind w:firstLine="480"/>
        <w:jc w:val="both"/>
        <w:rPr>
          <w:sz w:val="28"/>
          <w:szCs w:val="28"/>
        </w:rPr>
      </w:pPr>
      <w:r>
        <w:rPr>
          <w:rFonts w:ascii="Times New Roman" w:hAnsi="Times New Roman" w:eastAsia="方正仿宋简体"/>
          <w:b w:val="0"/>
          <w:color w:val="000000"/>
          <w:sz w:val="32"/>
          <w:szCs w:val="32"/>
        </w:rPr>
        <w:t>我单位承诺：</w:t>
      </w:r>
    </w:p>
    <w:p w14:paraId="4794B9C6">
      <w:pPr>
        <w:spacing w:before="0" w:after="0" w:line="480" w:lineRule="exact"/>
        <w:ind w:firstLine="480"/>
        <w:jc w:val="both"/>
        <w:rPr>
          <w:sz w:val="28"/>
          <w:szCs w:val="28"/>
        </w:rPr>
      </w:pPr>
      <w:r>
        <w:rPr>
          <w:rFonts w:ascii="Times New Roman" w:hAnsi="Times New Roman" w:eastAsia="方正仿宋简体"/>
          <w:b w:val="0"/>
          <w:color w:val="000000"/>
          <w:sz w:val="32"/>
          <w:szCs w:val="32"/>
        </w:rPr>
        <w:t>（一）我单位已详细阅读并完全理解、同意《采购文件》的全部内容，包括修改补充文件以及全部参考资料和有关附件；除我单位在《采购文件》规定期间内书面提出的疑问外，将严格按采购人确定的技术及商务要求等履行响应承诺；</w:t>
      </w:r>
    </w:p>
    <w:p w14:paraId="0DEC10E9">
      <w:pPr>
        <w:spacing w:before="0" w:after="0" w:line="480" w:lineRule="exact"/>
        <w:ind w:firstLine="480"/>
        <w:jc w:val="both"/>
        <w:rPr>
          <w:sz w:val="28"/>
          <w:szCs w:val="28"/>
        </w:rPr>
      </w:pPr>
      <w:r>
        <w:rPr>
          <w:rFonts w:ascii="Times New Roman" w:hAnsi="Times New Roman" w:eastAsia="方正仿宋简体"/>
          <w:b w:val="0"/>
          <w:color w:val="000000"/>
          <w:sz w:val="32"/>
          <w:szCs w:val="32"/>
        </w:rPr>
        <w:t>（二）按采购要求编制响应报价；我单位的响应报价包括《采购文件》所述报价组成的所有内容、并包括《采购文件》未列明而与采购项目相关的、必须的所有款项及费用等达到交付使用及验收条件的所有一切风险、责任和义务的费用；我单位确认本次响应报价未低于成本价，保证按《采购文件》要求及响应承诺的质量诚信履约；</w:t>
      </w:r>
    </w:p>
    <w:p w14:paraId="51200C23">
      <w:pPr>
        <w:spacing w:before="0" w:after="0" w:line="480" w:lineRule="exact"/>
        <w:ind w:firstLine="480"/>
        <w:jc w:val="both"/>
        <w:rPr>
          <w:sz w:val="28"/>
          <w:szCs w:val="28"/>
        </w:rPr>
      </w:pPr>
      <w:r>
        <w:rPr>
          <w:rFonts w:ascii="Times New Roman" w:hAnsi="Times New Roman" w:eastAsia="方正仿宋简体"/>
          <w:b w:val="0"/>
          <w:color w:val="000000"/>
          <w:sz w:val="32"/>
          <w:szCs w:val="32"/>
        </w:rPr>
        <w:t>（三）我单位保证在《采购文件》要求的时间内按期、保质完成中标项目。如我单位成交，将在成交结果公示后，积极、主动地与采购单位联系合同签订事宜，合同签订中如有任何的问题，我单位保证及时书面反映情况，否则视为我单位责任、按违约处理；</w:t>
      </w:r>
    </w:p>
    <w:p w14:paraId="5134E68A">
      <w:pPr>
        <w:spacing w:before="0" w:after="0" w:line="480" w:lineRule="exact"/>
        <w:ind w:firstLine="480"/>
        <w:jc w:val="both"/>
        <w:rPr>
          <w:sz w:val="28"/>
          <w:szCs w:val="28"/>
        </w:rPr>
      </w:pPr>
      <w:r>
        <w:rPr>
          <w:rFonts w:ascii="Times New Roman" w:hAnsi="Times New Roman" w:eastAsia="方正仿宋简体"/>
          <w:b w:val="0"/>
          <w:color w:val="000000"/>
          <w:sz w:val="32"/>
          <w:szCs w:val="32"/>
        </w:rPr>
        <w:t>（四）除法律规定的不可抗力因素外，我单位成交后以任何理由提出不能满足《采购文件》技术、供货时间等要求或不能实现响应承诺的或提出变更的，我单位将无条件接受违约处理，并放弃我单位成交资格；如涉及响应保证金的，我单位知悉并不退还，给采购单位及他人造成损失的，承担相应的赔偿责任。</w:t>
      </w:r>
    </w:p>
    <w:p w14:paraId="6E3DA07D">
      <w:pPr>
        <w:spacing w:before="0" w:after="0"/>
        <w:jc w:val="both"/>
        <w:rPr>
          <w:sz w:val="28"/>
          <w:szCs w:val="28"/>
        </w:rPr>
      </w:pPr>
      <w:r>
        <w:rPr>
          <w:rFonts w:ascii="Times New Roman" w:hAnsi="Times New Roman" w:eastAsia="方正仿宋简体"/>
          <w:b w:val="0"/>
          <w:color w:val="000000"/>
          <w:sz w:val="32"/>
          <w:szCs w:val="32"/>
        </w:rPr>
        <w:t>响应人：          （盖章）</w:t>
      </w:r>
    </w:p>
    <w:p w14:paraId="38749290">
      <w:pPr>
        <w:spacing w:before="0" w:after="0"/>
        <w:jc w:val="both"/>
        <w:rPr>
          <w:sz w:val="28"/>
          <w:szCs w:val="28"/>
        </w:rPr>
      </w:pPr>
      <w:r>
        <w:rPr>
          <w:rFonts w:ascii="Times New Roman" w:hAnsi="Times New Roman" w:eastAsia="方正仿宋简体"/>
          <w:b w:val="0"/>
          <w:color w:val="000000"/>
          <w:sz w:val="32"/>
          <w:szCs w:val="32"/>
        </w:rPr>
        <w:t>法定代表人（单位负责人）或其委托代理人：          （盖章）</w:t>
      </w:r>
    </w:p>
    <w:p w14:paraId="5948F3D0">
      <w:pPr>
        <w:spacing w:before="0" w:after="0"/>
        <w:jc w:val="both"/>
        <w:rPr>
          <w:sz w:val="28"/>
          <w:szCs w:val="28"/>
        </w:rPr>
      </w:pPr>
      <w:r>
        <w:rPr>
          <w:rFonts w:ascii="Times New Roman" w:hAnsi="Times New Roman" w:eastAsia="方正仿宋简体"/>
          <w:b w:val="0"/>
          <w:color w:val="000000"/>
          <w:sz w:val="32"/>
          <w:szCs w:val="32"/>
        </w:rPr>
        <w:t>日期：    年    月    日</w:t>
      </w:r>
    </w:p>
    <w:p w14:paraId="2CDE1D09">
      <w:pPr>
        <w:spacing w:before="80" w:after="40"/>
        <w:jc w:val="left"/>
        <w:rPr>
          <w:sz w:val="28"/>
          <w:szCs w:val="28"/>
        </w:rPr>
      </w:pPr>
      <w:r>
        <w:rPr>
          <w:rFonts w:ascii="Times New Roman" w:hAnsi="Times New Roman" w:eastAsia="黑体"/>
          <w:b/>
          <w:color w:val="000000"/>
          <w:sz w:val="32"/>
          <w:szCs w:val="32"/>
        </w:rPr>
        <w:t>十六、其他资料</w:t>
      </w:r>
    </w:p>
    <w:p w14:paraId="62909A55">
      <w:pPr>
        <w:spacing w:before="0" w:after="0" w:line="480" w:lineRule="exact"/>
        <w:ind w:firstLine="480"/>
        <w:jc w:val="both"/>
        <w:rPr>
          <w:sz w:val="28"/>
          <w:szCs w:val="28"/>
        </w:rPr>
      </w:pPr>
      <w:r>
        <w:rPr>
          <w:rFonts w:ascii="Times New Roman" w:hAnsi="Times New Roman" w:eastAsia="方正仿宋简体"/>
          <w:b w:val="0"/>
          <w:color w:val="000000"/>
          <w:sz w:val="32"/>
          <w:szCs w:val="32"/>
        </w:rPr>
        <w:t>（一）响应人认为需要提交的其他资料，如生产厂家资质、产品注册（备案）凭证、产品彩页等。</w:t>
      </w:r>
    </w:p>
    <w:sectPr>
      <w:pgSz w:w="11906" w:h="16838"/>
      <w:pgMar w:top="1417" w:right="1474" w:bottom="1417"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汉仪书宋二KW">
    <w:altName w:val="宋体"/>
    <w:panose1 w:val="00020600040101010101"/>
    <w:charset w:val="86"/>
    <w:family w:val="auto"/>
    <w:pitch w:val="default"/>
    <w:sig w:usb0="00000000" w:usb1="00000000" w:usb2="00000016"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仿宋简体">
    <w:panose1 w:val="02010601030101010101"/>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decimal"/>
      <w:pStyle w:val="13"/>
      <w:lvlText w:val="%1."/>
      <w:lvlJc w:val="left"/>
      <w:pPr>
        <w:tabs>
          <w:tab w:val="left" w:pos="720"/>
        </w:tabs>
        <w:ind w:left="720" w:hanging="360"/>
      </w:pPr>
    </w:lvl>
  </w:abstractNum>
  <w:abstractNum w:abstractNumId="1">
    <w:nsid w:val="BF205925"/>
    <w:multiLevelType w:val="singleLevel"/>
    <w:tmpl w:val="BF205925"/>
    <w:lvl w:ilvl="0" w:tentative="0">
      <w:start w:val="1"/>
      <w:numFmt w:val="decimal"/>
      <w:pStyle w:val="14"/>
      <w:lvlText w:val="%1."/>
      <w:lvlJc w:val="left"/>
      <w:pPr>
        <w:tabs>
          <w:tab w:val="left" w:pos="360"/>
        </w:tabs>
        <w:ind w:left="360" w:hanging="360"/>
      </w:pPr>
    </w:lvl>
  </w:abstractNum>
  <w:abstractNum w:abstractNumId="2">
    <w:nsid w:val="CF092B84"/>
    <w:multiLevelType w:val="singleLevel"/>
    <w:tmpl w:val="CF092B84"/>
    <w:lvl w:ilvl="0" w:tentative="0">
      <w:start w:val="1"/>
      <w:numFmt w:val="bullet"/>
      <w:pStyle w:val="23"/>
      <w:lvlText w:val=""/>
      <w:lvlJc w:val="left"/>
      <w:pPr>
        <w:tabs>
          <w:tab w:val="left" w:pos="720"/>
        </w:tabs>
        <w:ind w:left="720" w:hanging="360"/>
      </w:pPr>
      <w:rPr>
        <w:rFonts w:hint="default" w:ascii="Symbol" w:hAnsi="Symbol"/>
      </w:rPr>
    </w:lvl>
  </w:abstractNum>
  <w:abstractNum w:abstractNumId="3">
    <w:nsid w:val="FFF95800"/>
    <w:multiLevelType w:val="singleLevel"/>
    <w:tmpl w:val="FFF95800"/>
    <w:lvl w:ilvl="0" w:tentative="0">
      <w:start w:val="2"/>
      <w:numFmt w:val="decimal"/>
      <w:suff w:val="nothing"/>
      <w:lvlText w:val="%1、"/>
      <w:lvlJc w:val="left"/>
    </w:lvl>
  </w:abstractNum>
  <w:abstractNum w:abstractNumId="4">
    <w:nsid w:val="0053208E"/>
    <w:multiLevelType w:val="singleLevel"/>
    <w:tmpl w:val="0053208E"/>
    <w:lvl w:ilvl="0" w:tentative="0">
      <w:start w:val="1"/>
      <w:numFmt w:val="bullet"/>
      <w:pStyle w:val="16"/>
      <w:lvlText w:val=""/>
      <w:lvlJc w:val="left"/>
      <w:pPr>
        <w:tabs>
          <w:tab w:val="left" w:pos="360"/>
        </w:tabs>
        <w:ind w:left="360" w:hanging="360"/>
      </w:pPr>
      <w:rPr>
        <w:rFonts w:hint="default" w:ascii="Symbol" w:hAnsi="Symbol"/>
      </w:rPr>
    </w:lvl>
  </w:abstractNum>
  <w:abstractNum w:abstractNumId="5">
    <w:nsid w:val="03D62ECE"/>
    <w:multiLevelType w:val="singleLevel"/>
    <w:tmpl w:val="03D62ECE"/>
    <w:lvl w:ilvl="0" w:tentative="0">
      <w:start w:val="1"/>
      <w:numFmt w:val="decimal"/>
      <w:pStyle w:val="20"/>
      <w:lvlText w:val="%1."/>
      <w:lvlJc w:val="left"/>
      <w:pPr>
        <w:tabs>
          <w:tab w:val="left" w:pos="1080"/>
        </w:tabs>
        <w:ind w:left="1080" w:hanging="360"/>
      </w:pPr>
    </w:lvl>
  </w:abstractNum>
  <w:abstractNum w:abstractNumId="6">
    <w:nsid w:val="59ADCABA"/>
    <w:multiLevelType w:val="singleLevel"/>
    <w:tmpl w:val="59ADCABA"/>
    <w:lvl w:ilvl="0" w:tentative="0">
      <w:start w:val="1"/>
      <w:numFmt w:val="bullet"/>
      <w:pStyle w:val="18"/>
      <w:lvlText w:val=""/>
      <w:lvlJc w:val="left"/>
      <w:pPr>
        <w:tabs>
          <w:tab w:val="left" w:pos="1080"/>
        </w:tabs>
        <w:ind w:left="1080" w:hanging="360"/>
      </w:pPr>
      <w:rPr>
        <w:rFonts w:hint="default" w:ascii="Symbol" w:hAnsi="Symbol"/>
      </w:rPr>
    </w:lvl>
  </w:abstractNum>
  <w:num w:numId="1">
    <w:abstractNumId w:val="0"/>
  </w:num>
  <w:num w:numId="2">
    <w:abstractNumId w:val="1"/>
  </w:num>
  <w:num w:numId="3">
    <w:abstractNumId w:val="4"/>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doNotWrapTextWithPunct/>
    <w:doNotUseEastAsianBreakRules/>
    <w:useFELayout/>
    <w:compatSetting w:name="compatibilityMode" w:uri="http://schemas.microsoft.com/office/word" w:val="14"/>
  </w:compat>
  <w:rsids>
    <w:rsidRoot w:val="00000000"/>
    <w:rsid w:val="12A468B2"/>
    <w:rsid w:val="17B2FD04"/>
    <w:rsid w:val="1935483E"/>
    <w:rsid w:val="1B103A86"/>
    <w:rsid w:val="1DFD1E70"/>
    <w:rsid w:val="1FBE7AC1"/>
    <w:rsid w:val="2FE8E068"/>
    <w:rsid w:val="36FFA233"/>
    <w:rsid w:val="3C170B13"/>
    <w:rsid w:val="3DCBA6CF"/>
    <w:rsid w:val="4FBDED21"/>
    <w:rsid w:val="57F1D021"/>
    <w:rsid w:val="59FF8F17"/>
    <w:rsid w:val="5FFF0222"/>
    <w:rsid w:val="5FFFBA28"/>
    <w:rsid w:val="6CE8D48A"/>
    <w:rsid w:val="6F394ED2"/>
    <w:rsid w:val="75D13A13"/>
    <w:rsid w:val="775BC4DD"/>
    <w:rsid w:val="7D3B29B4"/>
    <w:rsid w:val="7DFF1946"/>
    <w:rsid w:val="7F7EE678"/>
    <w:rsid w:val="B2FDE121"/>
    <w:rsid w:val="BB770F89"/>
    <w:rsid w:val="BCF3335C"/>
    <w:rsid w:val="BCFFCC39"/>
    <w:rsid w:val="BECE85E7"/>
    <w:rsid w:val="C9776698"/>
    <w:rsid w:val="CEFE2248"/>
    <w:rsid w:val="DDFF9FB5"/>
    <w:rsid w:val="DFEA7E6D"/>
    <w:rsid w:val="E76E242F"/>
    <w:rsid w:val="F9F57F47"/>
    <w:rsid w:val="FBDF9638"/>
    <w:rsid w:val="FF4B091B"/>
    <w:rsid w:val="FF5D6AA6"/>
    <w:rsid w:val="FFC6D5AE"/>
    <w:rsid w:val="FFDFBD30"/>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character" w:customStyle="1" w:styleId="164">
    <w:name w:val="font41"/>
    <w:basedOn w:val="132"/>
    <w:qFormat/>
    <w:uiPriority w:val="0"/>
    <w:rPr>
      <w:rFonts w:hint="eastAsia" w:ascii="宋体" w:hAnsi="宋体" w:eastAsia="宋体" w:cs="宋体"/>
      <w:color w:val="000000"/>
      <w:sz w:val="21"/>
      <w:szCs w:val="21"/>
      <w:u w:val="none"/>
    </w:rPr>
  </w:style>
  <w:style w:type="character" w:customStyle="1" w:styleId="165">
    <w:name w:val="font31"/>
    <w:basedOn w:val="132"/>
    <w:qFormat/>
    <w:uiPriority w:val="0"/>
    <w:rPr>
      <w:rFonts w:hint="default" w:ascii="Times New Roman" w:hAnsi="Times New Roman" w:cs="Times New Roman"/>
      <w:color w:val="000000"/>
      <w:sz w:val="21"/>
      <w:szCs w:val="21"/>
      <w:u w:val="none"/>
    </w:rPr>
  </w:style>
  <w:style w:type="character" w:customStyle="1" w:styleId="166">
    <w:name w:val="font21"/>
    <w:basedOn w:val="13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Pages>22</Pages>
  <Words>1010</Words>
  <Characters>1062</Characters>
  <Lines>1</Lines>
  <Paragraphs>1</Paragraphs>
  <TotalTime>6</TotalTime>
  <ScaleCrop>false</ScaleCrop>
  <LinksUpToDate>false</LinksUpToDate>
  <CharactersWithSpaces>1092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一切都好</cp:lastModifiedBy>
  <dcterms:modified xsi:type="dcterms:W3CDTF">2026-11-03T08:45:34Z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eyJoZGlkIjoiM2NlMGZmYzljNzc0ODM3ZDJhZTUxNzNlNWE4MjIzZjgiLCJ1c2VySWQiOiI2Njk5MTk2ODcifQ==</vt:lpwstr>
  </property>
  <property fmtid="{D5CDD505-2E9C-101B-9397-08002B2CF9AE}" pid="3" name="KSOProductBuildVer">
    <vt:lpwstr>2052-12.1.0.29161</vt:lpwstr>
  </property>
  <property fmtid="{D5CDD505-2E9C-101B-9397-08002B2CF9AE}" pid="4" name="ICV">
    <vt:lpwstr>FD135C82725A931FE31BDF6AE6717C24_43</vt:lpwstr>
  </property>
</Properties>
</file>